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(Réservé uniquement au Programme Intégrateur soumis à Redevances)</w:t>
      </w:r>
    </w:p>
    <w:tbl>
      <w:tblPr>
        <w:tblW w:w="9547" w:type="dxa"/>
        <w:tblLook w:val="01E0" w:firstRow="1" w:lastRow="1" w:firstColumn="1" w:lastColumn="1" w:noHBand="0" w:noVBand="0"/>
      </w:tblPr>
      <w:tblGrid>
        <w:gridCol w:w="9547"/>
      </w:tblGrid>
      <w:tr w:rsidR="00F23A82" w:rsidRPr="00E941D0" w14:paraId="383ED650" w14:textId="77777777" w:rsidTr="00B27B1F">
        <w:trPr>
          <w:trHeight w:hRule="exact" w:val="648"/>
        </w:trPr>
        <w:tc>
          <w:tcPr>
            <w:tcW w:w="9547" w:type="dxa"/>
            <w:shd w:val="clear" w:color="auto" w:fill="000080"/>
            <w:vAlign w:val="center"/>
          </w:tcPr>
          <w:p w14:paraId="3A966F76" w14:textId="6A549277" w:rsidR="00F23A82" w:rsidRPr="00E941D0" w:rsidRDefault="00F23A82" w:rsidP="00DF1E50">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4810F6">
              <w:rPr>
                <w:noProof/>
                <w:u w:val="single"/>
              </w:rPr>
              <w:t> </w:t>
            </w:r>
            <w:r w:rsidR="004810F6">
              <w:rPr>
                <w:noProof/>
                <w:u w:val="single"/>
              </w:rPr>
              <w:t> </w:t>
            </w:r>
            <w:r w:rsidR="004810F6">
              <w:rPr>
                <w:noProof/>
                <w:u w:val="single"/>
              </w:rPr>
              <w:t> </w:t>
            </w:r>
            <w:r w:rsidR="004810F6">
              <w:rPr>
                <w:noProof/>
                <w:u w:val="single"/>
              </w:rPr>
              <w:t> </w:t>
            </w:r>
            <w:r w:rsidR="004810F6">
              <w:rPr>
                <w:noProof/>
                <w:u w:val="single"/>
              </w:rPr>
              <w:t> </w:t>
            </w:r>
            <w:bookmarkEnd w:id="2"/>
            <w:r>
              <w:fldChar w:fldCharType="end"/>
            </w:r>
            <w:r w:rsidR="00DF1E50">
              <w:rPr>
                <w:rStyle w:val="FootnoteReference"/>
                <w:sz w:val="24"/>
              </w:rPr>
              <w:footnoteReference w:id="2"/>
            </w:r>
            <w:r w:rsidR="00DF1E50">
              <w:rPr>
                <w:sz w:val="24"/>
              </w:rPr>
              <w:t xml:space="preserve"> </w:t>
            </w:r>
            <w:r>
              <w:rPr>
                <w:sz w:val="24"/>
                <w:szCs w:val="24"/>
              </w:rPr>
              <w:t>Édition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B27B1F">
        <w:trPr>
          <w:trHeight w:hRule="exact" w:val="2146"/>
        </w:trPr>
        <w:tc>
          <w:tcPr>
            <w:tcW w:w="9547" w:type="dxa"/>
            <w:vAlign w:val="center"/>
          </w:tcPr>
          <w:p w14:paraId="385527F8" w14:textId="4B76E81E" w:rsidR="00B27B1F" w:rsidRPr="001A352E" w:rsidRDefault="00EB30ED" w:rsidP="00C4514C">
            <w:pPr>
              <w:pStyle w:val="LicenseNumber"/>
              <w:spacing w:before="120" w:after="120"/>
              <w:rPr>
                <w:sz w:val="24"/>
                <w:szCs w:val="24"/>
              </w:rPr>
            </w:pPr>
            <w:r w:rsidRPr="001A352E">
              <w:rPr>
                <w:rFonts w:cs="Tahoma"/>
                <w:sz w:val="24"/>
                <w:szCs w:val="24"/>
              </w:rPr>
              <w:t xml:space="preserve">Licences Serveur :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5A3305" w:rsidRPr="001A352E">
              <w:rPr>
                <w:rStyle w:val="FootnoteReference"/>
                <w:sz w:val="24"/>
                <w:szCs w:val="24"/>
              </w:rPr>
              <w:footnoteReference w:id="3"/>
            </w:r>
          </w:p>
          <w:p w14:paraId="60DA77C6" w14:textId="27F60422" w:rsidR="00B27B1F" w:rsidRPr="001A352E" w:rsidRDefault="00EB30ED" w:rsidP="00C4514C">
            <w:pPr>
              <w:pStyle w:val="LicenseNumber"/>
              <w:spacing w:before="120" w:after="120"/>
              <w:rPr>
                <w:sz w:val="24"/>
                <w:szCs w:val="24"/>
              </w:rPr>
            </w:pPr>
            <w:r w:rsidRPr="001A352E">
              <w:rPr>
                <w:rFonts w:cs="Tahoma"/>
                <w:sz w:val="24"/>
                <w:szCs w:val="24"/>
              </w:rPr>
              <w:t>Licences d’accès client Utilisateur :</w:t>
            </w:r>
            <w:r w:rsidRPr="001A352E">
              <w:rPr>
                <w:rFonts w:cs="Tahoma"/>
                <w:bCs w:val="0"/>
                <w:sz w:val="24"/>
                <w:szCs w:val="24"/>
              </w:rPr>
              <w:t xml:space="preserve">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1A47BA" w:rsidRPr="001A352E">
              <w:rPr>
                <w:rStyle w:val="FootnoteReference"/>
                <w:sz w:val="24"/>
                <w:szCs w:val="24"/>
              </w:rPr>
              <w:footnoteReference w:id="4"/>
            </w:r>
          </w:p>
          <w:p w14:paraId="06297650" w14:textId="134409C9" w:rsidR="00526C51" w:rsidRPr="00E941D0" w:rsidRDefault="00EB30ED" w:rsidP="00C4514C">
            <w:pPr>
              <w:pStyle w:val="LicenseNumber"/>
              <w:spacing w:before="120" w:after="120"/>
              <w:rPr>
                <w:rFonts w:cs="Tahoma"/>
                <w:sz w:val="24"/>
                <w:szCs w:val="24"/>
              </w:rPr>
            </w:pPr>
            <w:r w:rsidRPr="001A352E">
              <w:rPr>
                <w:rFonts w:cs="Tahoma"/>
                <w:sz w:val="24"/>
                <w:szCs w:val="24"/>
              </w:rPr>
              <w:t xml:space="preserve">Licences d’Accès Client Dispositif : </w:t>
            </w:r>
            <w:r w:rsidRPr="001A352E">
              <w:rPr>
                <w:rFonts w:cs="Tahoma"/>
                <w:sz w:val="24"/>
                <w:szCs w:val="24"/>
                <w:u w:val="single"/>
              </w:rPr>
              <w:fldChar w:fldCharType="begin">
                <w:ffData>
                  <w:name w:val=""/>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C4514C" w:rsidRPr="001A352E">
              <w:rPr>
                <w:rStyle w:val="FootnoteReference"/>
                <w:sz w:val="24"/>
                <w:szCs w:val="24"/>
              </w:rPr>
              <w:footnoteReference w:id="5"/>
            </w:r>
          </w:p>
        </w:tc>
      </w:tr>
      <w:tr w:rsidR="00F23A82" w:rsidRPr="00B51060" w14:paraId="49C007D0" w14:textId="77777777" w:rsidTr="00B27B1F">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 DE LICENCE UTILISATEUR FINAL</w:t>
            </w:r>
          </w:p>
        </w:tc>
      </w:tr>
    </w:tbl>
    <w:p w14:paraId="66F891D3" w14:textId="0D63D00F" w:rsidR="004E48F3" w:rsidRPr="00B27B1F" w:rsidRDefault="00ED5BFF" w:rsidP="00E941D0">
      <w:pPr>
        <w:widowControl w:val="0"/>
        <w:rPr>
          <w:spacing w:val="-2"/>
        </w:rPr>
      </w:pPr>
      <w:r w:rsidRPr="00B27B1F">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 (le</w:t>
      </w:r>
      <w:r w:rsidR="00B27B1F" w:rsidRPr="00B27B1F">
        <w:rPr>
          <w:rFonts w:eastAsia="SimSun"/>
          <w:spacing w:val="-2"/>
          <w:sz w:val="20"/>
          <w:szCs w:val="20"/>
        </w:rPr>
        <w:t> </w:t>
      </w:r>
      <w:r w:rsidRPr="00B27B1F">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mises à jour,</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suppléments, et</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services Internet</w:t>
      </w:r>
    </w:p>
    <w:p w14:paraId="19AB9FCD" w14:textId="77777777" w:rsidR="004E48F3" w:rsidRPr="003545D4" w:rsidRDefault="00ED5BFF" w:rsidP="00E941D0">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81E3F95" w14:textId="77777777" w:rsidR="004E48F3" w:rsidRPr="003545D4" w:rsidRDefault="00ED5BFF" w:rsidP="00E941D0">
      <w:pPr>
        <w:pStyle w:val="Preamble"/>
        <w:widowControl w:val="0"/>
      </w:pPr>
      <w:r>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6B7A153D" w14:textId="77777777" w:rsidR="00B02742" w:rsidRPr="003545D4" w:rsidRDefault="00B02742" w:rsidP="00E941D0">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Comme décrit ci-dessous, en utilisant le logiciel, vous consentez à ce que Microsoft recueille certaines informations standard pour des services Internet.</w:t>
      </w:r>
    </w:p>
    <w:p w14:paraId="65E88B6F" w14:textId="77777777" w:rsidR="004E48F3" w:rsidRPr="003545D4" w:rsidRDefault="00ED5BFF" w:rsidP="00E941D0">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p>
    <w:p w14:paraId="253A0BE0" w14:textId="77777777" w:rsidR="004E48F3" w:rsidRPr="003545D4" w:rsidRDefault="00ED5BFF" w:rsidP="00936E69">
      <w:pPr>
        <w:pStyle w:val="Heading1"/>
        <w:keepNext/>
        <w:ind w:left="360" w:hanging="360"/>
      </w:pPr>
      <w:r>
        <w:rPr>
          <w:rFonts w:eastAsia="SimSun"/>
          <w:sz w:val="20"/>
          <w:szCs w:val="20"/>
        </w:rPr>
        <w:t>PRÉSENTATION.</w:t>
      </w:r>
    </w:p>
    <w:p w14:paraId="3EE64F17" w14:textId="77777777" w:rsidR="004E48F3" w:rsidRPr="003545D4" w:rsidRDefault="00ED5BFF" w:rsidP="00152FB6">
      <w:pPr>
        <w:pStyle w:val="Heading2"/>
        <w:widowControl w:val="0"/>
        <w:ind w:hanging="360"/>
      </w:pPr>
      <w:r>
        <w:rPr>
          <w:rFonts w:eastAsia="SimSun"/>
          <w:sz w:val="20"/>
          <w:szCs w:val="20"/>
        </w:rPr>
        <w:t xml:space="preserve">Logiciel. </w:t>
      </w:r>
      <w:r>
        <w:rPr>
          <w:rFonts w:eastAsia="SimSun"/>
          <w:b w:val="0"/>
          <w:bCs w:val="0"/>
          <w:sz w:val="20"/>
          <w:szCs w:val="20"/>
        </w:rPr>
        <w:t>Le logiciel contient</w:t>
      </w:r>
    </w:p>
    <w:p w14:paraId="24750078" w14:textId="77777777" w:rsidR="004E48F3" w:rsidRPr="003545D4" w:rsidRDefault="00ED5BFF" w:rsidP="00A45D75">
      <w:pPr>
        <w:pStyle w:val="Bullet3"/>
        <w:widowControl w:val="0"/>
        <w:ind w:left="1080" w:hanging="360"/>
      </w:pPr>
      <w:r>
        <w:rPr>
          <w:rFonts w:eastAsia="SimSun"/>
          <w:sz w:val="20"/>
          <w:szCs w:val="20"/>
        </w:rPr>
        <w:lastRenderedPageBreak/>
        <w:t>un logiciel serveur, et</w:t>
      </w:r>
    </w:p>
    <w:p w14:paraId="379FD0A3" w14:textId="77777777" w:rsidR="004E48F3" w:rsidRPr="003545D4" w:rsidRDefault="00ED5BFF" w:rsidP="00A45D75">
      <w:pPr>
        <w:pStyle w:val="Bullet3"/>
        <w:widowControl w:val="0"/>
        <w:ind w:left="1080" w:hanging="360"/>
      </w:pPr>
      <w:r>
        <w:rPr>
          <w:rFonts w:eastAsia="SimSun"/>
          <w:sz w:val="20"/>
          <w:szCs w:val="20"/>
        </w:rPr>
        <w:t>des logiciels supplémentaires ne pouvant être utilisés que directement avec le logiciel serveur ou indirectement par le biais d’autres logiciels supplémentaires.</w:t>
      </w:r>
    </w:p>
    <w:p w14:paraId="0913DD47" w14:textId="77777777" w:rsidR="004E48F3" w:rsidRPr="003545D4" w:rsidRDefault="00ED5BFF" w:rsidP="009B0400">
      <w:pPr>
        <w:pStyle w:val="Heading2"/>
        <w:widowControl w:val="0"/>
        <w:ind w:hanging="360"/>
      </w:pPr>
      <w:r>
        <w:rPr>
          <w:rFonts w:eastAsia="SimSun"/>
          <w:sz w:val="20"/>
          <w:szCs w:val="20"/>
        </w:rPr>
        <w:t xml:space="preserve">Modèle de licence. </w:t>
      </w:r>
      <w:r>
        <w:rPr>
          <w:rFonts w:eastAsia="SimSun"/>
          <w:b w:val="0"/>
          <w:bCs w:val="0"/>
          <w:sz w:val="20"/>
          <w:szCs w:val="20"/>
        </w:rPr>
        <w:t>Le logiciel est concédé sous licence selon</w:t>
      </w:r>
    </w:p>
    <w:p w14:paraId="5A1C9B06" w14:textId="77777777" w:rsidR="004E48F3" w:rsidRPr="003545D4" w:rsidRDefault="00ED5BFF" w:rsidP="00F1117F">
      <w:pPr>
        <w:pStyle w:val="Bullet3"/>
        <w:widowControl w:val="0"/>
      </w:pPr>
      <w:r>
        <w:rPr>
          <w:rFonts w:eastAsia="SimSun"/>
          <w:sz w:val="20"/>
          <w:szCs w:val="20"/>
        </w:rPr>
        <w:t>le nombre d’instances du logiciel serveur que vous exécutez ;</w:t>
      </w:r>
    </w:p>
    <w:p w14:paraId="167411CB" w14:textId="77777777" w:rsidR="004E48F3" w:rsidRPr="003545D4" w:rsidRDefault="00ED5BFF" w:rsidP="00F1117F">
      <w:pPr>
        <w:pStyle w:val="Bullet3"/>
        <w:widowControl w:val="0"/>
      </w:pPr>
      <w:r>
        <w:rPr>
          <w:rFonts w:eastAsia="SimSun"/>
          <w:sz w:val="20"/>
          <w:szCs w:val="20"/>
        </w:rPr>
        <w:t>le nombre de dispositifs et d’utilisateurs qui accèdent aux instances du logiciel serveur ; et</w:t>
      </w:r>
    </w:p>
    <w:p w14:paraId="7DDB5FB3" w14:textId="77777777" w:rsidR="004E48F3" w:rsidRPr="003545D4" w:rsidRDefault="00ED5BFF" w:rsidP="00F1117F">
      <w:pPr>
        <w:pStyle w:val="Bullet3"/>
        <w:widowControl w:val="0"/>
      </w:pPr>
      <w:r>
        <w:rPr>
          <w:rFonts w:eastAsia="SimSun"/>
          <w:sz w:val="20"/>
          <w:szCs w:val="20"/>
        </w:rPr>
        <w:t>la fonctionnalité du logiciel serveur à laquelle vous accédez.</w:t>
      </w:r>
    </w:p>
    <w:p w14:paraId="63F356C1" w14:textId="77777777" w:rsidR="00C96F94" w:rsidRPr="007C7257" w:rsidRDefault="00C96F94" w:rsidP="00F1117F">
      <w:pPr>
        <w:pStyle w:val="Heading2"/>
        <w:rPr>
          <w:spacing w:val="-2"/>
        </w:rPr>
      </w:pPr>
      <w:r w:rsidRPr="007C7257">
        <w:rPr>
          <w:rFonts w:eastAsia="SimSun"/>
          <w:spacing w:val="-2"/>
          <w:sz w:val="20"/>
          <w:szCs w:val="20"/>
        </w:rPr>
        <w:t xml:space="preserve">Droits Spécifiques aux Différentes Éditions. </w:t>
      </w:r>
      <w:r w:rsidRPr="007C7257">
        <w:rPr>
          <w:rFonts w:eastAsia="SimSun"/>
          <w:b w:val="0"/>
          <w:spacing w:val="-2"/>
          <w:sz w:val="20"/>
          <w:szCs w:val="20"/>
        </w:rPr>
        <w:t>Si vous avez acheté l'édition Hybride, vous disposez des droits d'utilisation stipulés ci-dessous dans la Section 2. Si vous avez acheté l'édition Standard ou Entreprise, vous disposez des droits d'utilisation stipulés ci-dessous dans la Section 3.</w:t>
      </w:r>
    </w:p>
    <w:p w14:paraId="0954065B" w14:textId="77777777" w:rsidR="004E48F3" w:rsidRPr="003545D4" w:rsidRDefault="00ED5BFF" w:rsidP="00F1117F">
      <w:pPr>
        <w:pStyle w:val="Heading2"/>
      </w:pPr>
      <w:r>
        <w:rPr>
          <w:rFonts w:eastAsia="SimSun"/>
          <w:sz w:val="20"/>
          <w:szCs w:val="20"/>
        </w:rPr>
        <w:t>Terminologie des contrats de licence.</w:t>
      </w:r>
    </w:p>
    <w:p w14:paraId="7784752C" w14:textId="075F58F6" w:rsidR="004E48F3" w:rsidRPr="003545D4" w:rsidRDefault="00ED5BFF" w:rsidP="00F1117F">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w:t>
      </w:r>
      <w:r w:rsidR="008379FA">
        <w:rPr>
          <w:rFonts w:eastAsia="SimSun"/>
          <w:sz w:val="20"/>
          <w:szCs w:val="20"/>
        </w:rPr>
        <w:t> </w:t>
      </w:r>
      <w:r>
        <w:rPr>
          <w:rFonts w:eastAsia="SimSun"/>
          <w:sz w:val="20"/>
          <w:szCs w:val="20"/>
        </w:rPr>
        <w:t>les « instances » du logiciel.</w:t>
      </w:r>
    </w:p>
    <w:p w14:paraId="2F9007F4" w14:textId="77777777" w:rsidR="004E48F3" w:rsidRPr="003545D4" w:rsidRDefault="00ED5BFF" w:rsidP="00F1117F">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38DF5EE" w14:textId="77777777" w:rsidR="004E48F3" w:rsidRPr="003545D4" w:rsidRDefault="00ED5BFF" w:rsidP="00F1117F">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38208095" w14:textId="77777777" w:rsidR="004E48F3" w:rsidRPr="003545D4" w:rsidRDefault="00ED5BFF" w:rsidP="00F1117F">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51F194CB" w14:textId="77777777" w:rsidR="004E48F3" w:rsidRPr="003545D4" w:rsidRDefault="00ED5BFF" w:rsidP="00F1117F">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3BE60038" w14:textId="6CA6FF59" w:rsidR="004E48F3" w:rsidRPr="0078540E" w:rsidRDefault="00ED5BFF" w:rsidP="00F1117F">
      <w:pPr>
        <w:pStyle w:val="Body3"/>
        <w:widowControl w:val="0"/>
        <w:rPr>
          <w:spacing w:val="-2"/>
        </w:rPr>
      </w:pPr>
      <w:r w:rsidRPr="0078540E">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78540E">
        <w:rPr>
          <w:rFonts w:eastAsia="SimSun"/>
          <w:spacing w:val="-2"/>
          <w:sz w:val="20"/>
          <w:szCs w:val="20"/>
        </w:rPr>
        <w:t> </w:t>
      </w:r>
      <w:r w:rsidRPr="0078540E">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01A34155" w14:textId="77777777" w:rsidR="004E48F3" w:rsidRPr="003545D4" w:rsidRDefault="00ED5BFF" w:rsidP="00F1117F">
      <w:pPr>
        <w:pStyle w:val="Bullet4"/>
        <w:widowControl w:val="0"/>
      </w:pPr>
      <w:r>
        <w:rPr>
          <w:rFonts w:eastAsia="SimSun"/>
          <w:sz w:val="20"/>
          <w:szCs w:val="20"/>
        </w:rPr>
        <w:t>un environnement de système d’exploitation physique,</w:t>
      </w:r>
    </w:p>
    <w:p w14:paraId="6F0E1D50" w14:textId="77777777" w:rsidR="004E48F3" w:rsidRPr="003545D4" w:rsidRDefault="00ED5BFF" w:rsidP="00F1117F">
      <w:pPr>
        <w:pStyle w:val="Bullet4"/>
        <w:widowControl w:val="0"/>
      </w:pPr>
      <w:r>
        <w:rPr>
          <w:rFonts w:eastAsia="SimSun"/>
          <w:sz w:val="20"/>
          <w:szCs w:val="20"/>
        </w:rPr>
        <w:t>un ou plusieurs environnements de système d’exploitation virtuels.</w:t>
      </w:r>
    </w:p>
    <w:p w14:paraId="0B877230" w14:textId="77777777" w:rsidR="004E48F3" w:rsidRPr="003545D4" w:rsidRDefault="00ED5BFF" w:rsidP="00F1117F">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6345EA5" w14:textId="77777777" w:rsidR="004E48F3" w:rsidRPr="003545D4" w:rsidRDefault="00ED5BFF" w:rsidP="00F1117F">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21FDD86" w14:textId="30719068" w:rsidR="00C96F94" w:rsidRPr="00A6099B" w:rsidRDefault="00C96F94" w:rsidP="00FF2C1B">
      <w:pPr>
        <w:pStyle w:val="Heading1"/>
        <w:rPr>
          <w:spacing w:val="-2"/>
          <w:sz w:val="20"/>
          <w:szCs w:val="20"/>
        </w:rPr>
      </w:pPr>
      <w:r w:rsidRPr="00A6099B">
        <w:rPr>
          <w:rFonts w:eastAsia="SimSun"/>
          <w:spacing w:val="-2"/>
          <w:sz w:val="20"/>
          <w:szCs w:val="20"/>
        </w:rPr>
        <w:lastRenderedPageBreak/>
        <w:t xml:space="preserve">DROITS D'UTILISATION ET LIMITATIONS POUR EXCHANGE SERVER 2019 ÉDITION HYBRIDE. </w:t>
      </w:r>
      <w:r w:rsidRPr="00A6099B">
        <w:rPr>
          <w:rFonts w:eastAsia="SimSun"/>
          <w:b w:val="0"/>
          <w:spacing w:val="-2"/>
          <w:sz w:val="20"/>
          <w:szCs w:val="20"/>
        </w:rPr>
        <w:t>Le logiciel est considéré comme une édition Hybride si 1) vous disposez d'un abonnement actif aux services Microsoft Exchange Online dans le cadre d'un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s'exécute en parallèle et interagit avec l'environnement de services Microsoft Exchange Online pour former une infrastructure de messagerie unique et cohérente pour votre organisation. Vous n'êtes pas autorisé à</w:t>
      </w:r>
      <w:r w:rsidR="00B45F3F" w:rsidRPr="00A6099B">
        <w:rPr>
          <w:rFonts w:eastAsia="SimSun"/>
          <w:b w:val="0"/>
          <w:spacing w:val="-2"/>
          <w:sz w:val="20"/>
          <w:szCs w:val="20"/>
        </w:rPr>
        <w:t> </w:t>
      </w:r>
      <w:r w:rsidRPr="00A6099B">
        <w:rPr>
          <w:rFonts w:eastAsia="SimSun"/>
          <w:b w:val="0"/>
          <w:spacing w:val="-2"/>
          <w:sz w:val="20"/>
          <w:szCs w:val="20"/>
        </w:rPr>
        <w:t>utiliser l'édition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n'est pas nécessaire pour un déploiement hybride. Vous êtes autorisé à installer et à utiliser un nombre quelconque de copies du logiciel sur vos dispositifs, pour autant que vous ne disposiez pas d'une autre instance d'Exchange Server 2019 en cours d'exécution sur site. Les Sections 1.b. (Modèle de Licence), 3. (Droits d’Utilisation), 4.a. (Licences d’Accès Client (CAL)) et 4.b. (Multiplexage), ci-dessous, ne sont pas applicables à l'édition Hybride d'Exchange Server 2019. Vos droits d'utilisation de l'édition Hybride prennent fin à la date d’expiration ou de résiliation de votre abonnement aux services Exchange Online. Microsoft peut, à tout moment, changer la version du logiciel Exchange Server qu'elle recommande pour les déploiements hybrides. Nonobstant toutes les autres informations publiées concernant les produits ou services Exchange, Microsoft ne déclare pas qu'elle continuera à assurer le support de l'édition hybride d'Exchange Server 2019 pour une utilisation hybride au-delà de la période pendant laquelle l'édition hybride d'Exchange Server 2019 est la solution recommandée de Microsoft pour les déploiements hybrides. Nous vous informons spécifiquement que, si vous continuez à utiliser l'édition Hybride d'Exchange Server 2019 après qu'elle a cessé d'être la solution recommandée de Microsoft pour les déploiements hybrides, vous risquez de perdre des fonctionnalités ou d'en voir certaines réduites, tandis que Microsoft est susceptible de ne plus fournir de support pour votre déploiement hybride. Pour</w:t>
      </w:r>
      <w:r w:rsidR="00B45F3F" w:rsidRPr="00A6099B">
        <w:rPr>
          <w:rFonts w:eastAsia="SimSun"/>
          <w:b w:val="0"/>
          <w:spacing w:val="-2"/>
          <w:sz w:val="20"/>
          <w:szCs w:val="20"/>
        </w:rPr>
        <w:t> </w:t>
      </w:r>
      <w:r w:rsidRPr="00A6099B">
        <w:rPr>
          <w:rFonts w:eastAsia="SimSun"/>
          <w:b w:val="0"/>
          <w:spacing w:val="-2"/>
          <w:sz w:val="20"/>
          <w:szCs w:val="20"/>
        </w:rPr>
        <w:t xml:space="preserve">plus d’informations sur la recommandation de Microsoft en ce qui concerne les déploiements hybrides, consultez </w:t>
      </w:r>
      <w:hyperlink r:id="rId10" w:history="1">
        <w:r w:rsidRPr="00A6099B">
          <w:rPr>
            <w:rStyle w:val="Hyperlink"/>
            <w:rFonts w:eastAsia="SimSun"/>
            <w:b w:val="0"/>
            <w:spacing w:val="-2"/>
            <w:sz w:val="20"/>
            <w:szCs w:val="20"/>
          </w:rPr>
          <w:t>http://technet.microsoft.com</w:t>
        </w:r>
      </w:hyperlink>
      <w:r w:rsidRPr="00A6099B">
        <w:rPr>
          <w:rFonts w:eastAsia="SimSun"/>
          <w:b w:val="0"/>
          <w:spacing w:val="-2"/>
          <w:sz w:val="20"/>
          <w:szCs w:val="20"/>
        </w:rPr>
        <w:t>.</w:t>
      </w:r>
    </w:p>
    <w:p w14:paraId="1B8221A4" w14:textId="77777777" w:rsidR="004E48F3" w:rsidRPr="003545D4" w:rsidRDefault="00ED5BFF" w:rsidP="00FF2C1B">
      <w:pPr>
        <w:pStyle w:val="Heading1"/>
      </w:pPr>
      <w:r>
        <w:rPr>
          <w:rFonts w:eastAsia="SimSun"/>
          <w:sz w:val="20"/>
          <w:szCs w:val="20"/>
        </w:rPr>
        <w:t>DROITS D’UTILISATION.</w:t>
      </w:r>
    </w:p>
    <w:p w14:paraId="6A5160C0" w14:textId="77777777" w:rsidR="004E48F3" w:rsidRPr="003545D4" w:rsidRDefault="00ED5BFF" w:rsidP="00FF2C1B">
      <w:pPr>
        <w:pStyle w:val="Heading2"/>
        <w:widowControl w:val="0"/>
      </w:pPr>
      <w:r>
        <w:rPr>
          <w:rFonts w:eastAsia="SimSun"/>
          <w:sz w:val="20"/>
          <w:szCs w:val="20"/>
        </w:rPr>
        <w:t>Attribution de la licence au serveur.</w:t>
      </w:r>
    </w:p>
    <w:p w14:paraId="4EF9A43A"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5A1E3649"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41579F7" w14:textId="77777777" w:rsidR="004E48F3" w:rsidRPr="003545D4" w:rsidRDefault="00ED5BFF" w:rsidP="00FF2C1B">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56F4E4B3" w14:textId="11381202" w:rsidR="004E48F3" w:rsidRPr="003545D4" w:rsidRDefault="00ED5BFF" w:rsidP="00FF2C1B">
      <w:pPr>
        <w:pStyle w:val="Heading2"/>
        <w:widowControl w:val="0"/>
      </w:pPr>
      <w:r>
        <w:rPr>
          <w:sz w:val="20"/>
          <w:szCs w:val="20"/>
        </w:rPr>
        <w:t xml:space="preserve">Exécution d’instances de Logiciels Supplémentaires. </w:t>
      </w:r>
      <w:r>
        <w:rPr>
          <w:b w:val="0"/>
          <w:sz w:val="20"/>
          <w:szCs w:val="20"/>
        </w:rPr>
        <w:t>Vous êtes autorisé à exécuter ou à</w:t>
      </w:r>
      <w:r w:rsidR="00925464">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0BF69D6B" w14:textId="77777777" w:rsidR="004E48F3" w:rsidRPr="003545D4" w:rsidRDefault="00ED5BFF" w:rsidP="00FF2C1B">
      <w:pPr>
        <w:pStyle w:val="Bullet3"/>
        <w:widowControl w:val="0"/>
      </w:pPr>
      <w:r>
        <w:rPr>
          <w:sz w:val="20"/>
          <w:szCs w:val="20"/>
        </w:rPr>
        <w:t>Outils de gestion d’Exchange</w:t>
      </w:r>
    </w:p>
    <w:p w14:paraId="0F01C50D" w14:textId="77777777" w:rsidR="004E48F3" w:rsidRPr="001D1963" w:rsidRDefault="00ED5BFF" w:rsidP="00FF2C1B">
      <w:pPr>
        <w:pStyle w:val="Heading2"/>
        <w:widowControl w:val="0"/>
        <w:rPr>
          <w:spacing w:val="-2"/>
        </w:rPr>
      </w:pPr>
      <w:r w:rsidRPr="001D1963">
        <w:rPr>
          <w:rFonts w:eastAsia="SimSun"/>
          <w:spacing w:val="-2"/>
          <w:sz w:val="20"/>
          <w:szCs w:val="20"/>
        </w:rPr>
        <w:t xml:space="preserve">Création et stockage d’instances sur vos serveurs ou supports de stockage. </w:t>
      </w:r>
      <w:r w:rsidRPr="001D1963">
        <w:rPr>
          <w:rFonts w:eastAsia="SimSun"/>
          <w:b w:val="0"/>
          <w:bCs w:val="0"/>
          <w:spacing w:val="-2"/>
          <w:sz w:val="20"/>
          <w:szCs w:val="20"/>
        </w:rPr>
        <w:t xml:space="preserve">Pour chaque </w:t>
      </w:r>
      <w:r w:rsidRPr="001D1963">
        <w:rPr>
          <w:rFonts w:eastAsia="SimSun"/>
          <w:b w:val="0"/>
          <w:bCs w:val="0"/>
          <w:spacing w:val="-2"/>
          <w:sz w:val="20"/>
          <w:szCs w:val="20"/>
        </w:rPr>
        <w:lastRenderedPageBreak/>
        <w:t>licence de logiciel acquise, vous disposez des droits supplémentaires stipulés ci-dessous.</w:t>
      </w:r>
    </w:p>
    <w:p w14:paraId="51F13985" w14:textId="77777777" w:rsidR="004E48F3" w:rsidRPr="003545D4" w:rsidRDefault="00ED5BFF" w:rsidP="00FF2C1B">
      <w:pPr>
        <w:pStyle w:val="Bullet3"/>
        <w:widowControl w:val="0"/>
      </w:pPr>
      <w:r>
        <w:rPr>
          <w:rFonts w:eastAsia="SimSun"/>
          <w:sz w:val="20"/>
          <w:szCs w:val="20"/>
        </w:rPr>
        <w:t>Vous pouvez créer un nombre quelconque d’instances du logiciel serveur et des logiciels supplémentaires.</w:t>
      </w:r>
    </w:p>
    <w:p w14:paraId="2E388D31" w14:textId="77777777" w:rsidR="004E48F3" w:rsidRPr="003545D4" w:rsidRDefault="00ED5BFF" w:rsidP="00FF2C1B">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4A8D5D87" w14:textId="032E6E0E" w:rsidR="004E48F3" w:rsidRPr="003545D4" w:rsidRDefault="00ED5BFF" w:rsidP="00FF2C1B">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26C63">
        <w:rPr>
          <w:rFonts w:eastAsia="SimSun"/>
          <w:sz w:val="20"/>
          <w:szCs w:val="20"/>
        </w:rPr>
        <w:t> </w:t>
      </w:r>
      <w:r>
        <w:rPr>
          <w:rFonts w:eastAsia="SimSun"/>
          <w:sz w:val="20"/>
          <w:szCs w:val="20"/>
        </w:rPr>
        <w:t>exemple, vous n’êtes pas autorisé à distribuer des instances à des tiers).</w:t>
      </w:r>
    </w:p>
    <w:p w14:paraId="2C49DDE2" w14:textId="77777777" w:rsidR="004E48F3" w:rsidRPr="00C2423E" w:rsidRDefault="00ED5BFF" w:rsidP="00FF2C1B">
      <w:pPr>
        <w:pStyle w:val="Heading2"/>
        <w:widowControl w:val="0"/>
        <w:ind w:hanging="360"/>
        <w:rPr>
          <w:spacing w:val="-4"/>
        </w:rPr>
      </w:pPr>
      <w:r w:rsidRPr="00C2423E">
        <w:rPr>
          <w:rFonts w:eastAsia="SimSun"/>
          <w:spacing w:val="-4"/>
          <w:sz w:val="20"/>
          <w:szCs w:val="20"/>
        </w:rPr>
        <w:t xml:space="preserve">Programmes Microsoft fournis. </w:t>
      </w:r>
      <w:r w:rsidRPr="00C2423E">
        <w:rPr>
          <w:rFonts w:eastAsia="SimSun"/>
          <w:b w:val="0"/>
          <w:bCs w:val="0"/>
          <w:spacing w:val="-4"/>
          <w:sz w:val="20"/>
          <w:szCs w:val="20"/>
        </w:rPr>
        <w:t>Le logiciel contient d’autres programmes Microsoft. Les présents termes du contrat de licence s’appliquent à l’utilisation de ces programmes.</w:t>
      </w:r>
    </w:p>
    <w:p w14:paraId="28D1F8C6" w14:textId="77777777" w:rsidR="004E48F3" w:rsidRPr="003545D4" w:rsidRDefault="00ED5BFF" w:rsidP="00FF2C1B">
      <w:pPr>
        <w:pStyle w:val="Heading2"/>
        <w:widowControl w:val="0"/>
        <w:ind w:hanging="360"/>
      </w:pPr>
      <w:r>
        <w:rPr>
          <w:sz w:val="20"/>
          <w:szCs w:val="20"/>
        </w:rPr>
        <w:t xml:space="preserve">Programmes de tiers. </w:t>
      </w:r>
      <w:r>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419D52" w14:textId="77777777" w:rsidR="004E48F3" w:rsidRPr="003545D4" w:rsidRDefault="00ED5BFF" w:rsidP="00FE6567">
      <w:pPr>
        <w:pStyle w:val="Heading1"/>
        <w:keepNext/>
        <w:widowControl w:val="0"/>
        <w:ind w:left="360" w:hanging="360"/>
      </w:pPr>
      <w:r>
        <w:rPr>
          <w:rFonts w:eastAsia="SimSun"/>
          <w:sz w:val="20"/>
          <w:szCs w:val="20"/>
        </w:rPr>
        <w:t>CONDITIONS DE LICENCE ET/OU DROITS D’UTILISATION SUPPLÉMENTAIRES.</w:t>
      </w:r>
    </w:p>
    <w:p w14:paraId="623D2103" w14:textId="77777777" w:rsidR="004E48F3" w:rsidRPr="003545D4" w:rsidRDefault="00ED5BFF" w:rsidP="00FE6567">
      <w:pPr>
        <w:pStyle w:val="Heading2"/>
        <w:widowControl w:val="0"/>
        <w:ind w:hanging="360"/>
      </w:pPr>
      <w:r>
        <w:rPr>
          <w:rFonts w:eastAsia="SimSun"/>
          <w:sz w:val="20"/>
          <w:szCs w:val="20"/>
        </w:rPr>
        <w:t>Licences d’Accès Client (CAL).</w:t>
      </w:r>
    </w:p>
    <w:p w14:paraId="5E286234" w14:textId="77777777" w:rsidR="004E48F3" w:rsidRPr="003545D4" w:rsidRDefault="00ED5BFF" w:rsidP="00FE6567">
      <w:pPr>
        <w:pStyle w:val="Heading3Bold"/>
        <w:widowControl w:val="0"/>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E4C573B" w14:textId="77777777" w:rsidR="004E48F3" w:rsidRPr="00DB3045" w:rsidRDefault="00ED5BFF" w:rsidP="00FE6567">
      <w:pPr>
        <w:pStyle w:val="Bullet4"/>
        <w:widowControl w:val="0"/>
        <w:rPr>
          <w:spacing w:val="-2"/>
        </w:rPr>
      </w:pPr>
      <w:r w:rsidRPr="00DB3045">
        <w:rPr>
          <w:rFonts w:eastAsia="SimSun"/>
          <w:spacing w:val="-2"/>
          <w:sz w:val="20"/>
          <w:szCs w:val="20"/>
        </w:rPr>
        <w:t>Vous n’avez pas besoin de CAL pour l’un quelconque de vos serveurs autorisés à exécuter des instances du logiciel serveur.</w:t>
      </w:r>
    </w:p>
    <w:p w14:paraId="61BB5350" w14:textId="77777777" w:rsidR="004E48F3" w:rsidRPr="003545D4" w:rsidRDefault="00ED5BFF" w:rsidP="00FE6567">
      <w:pPr>
        <w:pStyle w:val="Bullet4"/>
        <w:widowControl w:val="0"/>
      </w:pPr>
      <w:r>
        <w:rPr>
          <w:rFonts w:eastAsia="SimSun"/>
          <w:sz w:val="20"/>
          <w:szCs w:val="20"/>
        </w:rPr>
        <w:t>Vous n’avez pas besoin de CAL, à hauteur de deux dispositifs ou utilisateurs qui accèdent aux instances du logiciel serveur à des fins d’administration uniquement.</w:t>
      </w:r>
    </w:p>
    <w:p w14:paraId="6A781EF1" w14:textId="77777777" w:rsidR="004E48F3" w:rsidRPr="003545D4" w:rsidRDefault="00ED5BFF" w:rsidP="00FE6567">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D47FF8F" w14:textId="77777777" w:rsidR="004E48F3" w:rsidRPr="003545D4" w:rsidRDefault="00ED5BFF" w:rsidP="00FE6567">
      <w:pPr>
        <w:pStyle w:val="Heading3Bold"/>
        <w:widowControl w:val="0"/>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6E23DC06" w14:textId="77777777" w:rsidR="004E48F3" w:rsidRPr="003545D4" w:rsidRDefault="00ED5BFF" w:rsidP="00FE6567">
      <w:pPr>
        <w:pStyle w:val="Heading3Bold"/>
        <w:widowControl w:val="0"/>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70BCD287" w14:textId="77777777" w:rsidR="004E48F3" w:rsidRPr="003545D4" w:rsidRDefault="00ED5BFF" w:rsidP="00FE6567">
      <w:pPr>
        <w:pStyle w:val="Bullet4"/>
        <w:widowControl w:val="0"/>
      </w:pPr>
      <w:r>
        <w:rPr>
          <w:rFonts w:eastAsia="SimSun"/>
          <w:sz w:val="20"/>
          <w:szCs w:val="20"/>
        </w:rPr>
        <w:t>transférer de façon définitive votre CAL dispositif d’un dispositif à un autre, ou votre CAL utilisateur d’un utilisateur à un autre, ou</w:t>
      </w:r>
    </w:p>
    <w:p w14:paraId="16E58B18" w14:textId="77777777" w:rsidR="004E48F3" w:rsidRPr="003545D4" w:rsidRDefault="00ED5BFF" w:rsidP="00FE6567">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F15C98B" w14:textId="1C1913D8" w:rsidR="00A0689C" w:rsidRPr="00A448FC" w:rsidRDefault="00ED5BFF" w:rsidP="00FE6567">
      <w:pPr>
        <w:pStyle w:val="Heading3Bold"/>
        <w:widowControl w:val="0"/>
        <w:tabs>
          <w:tab w:val="clear" w:pos="1077"/>
          <w:tab w:val="clear" w:pos="1440"/>
          <w:tab w:val="num" w:pos="1080"/>
        </w:tabs>
        <w:ind w:left="1080" w:hanging="360"/>
        <w:rPr>
          <w:spacing w:val="-2"/>
        </w:rPr>
      </w:pPr>
      <w:r w:rsidRPr="00A448FC">
        <w:rPr>
          <w:spacing w:val="-2"/>
          <w:sz w:val="20"/>
          <w:szCs w:val="20"/>
        </w:rPr>
        <w:t xml:space="preserve">CAL Exchange Server 2019 Entreprise. </w:t>
      </w:r>
      <w:r w:rsidRPr="00A448FC">
        <w:rPr>
          <w:b w:val="0"/>
          <w:spacing w:val="-2"/>
          <w:sz w:val="20"/>
          <w:szCs w:val="20"/>
        </w:rPr>
        <w:t xml:space="preserve">Outre la licence d’accès client (« Client Access License » ou « CAL ») Exchange Server 2019 Standard, vous avez besoin d’une CAL Exchange Server 2019 Entreprise pour chaque utilisateur ou dispositif qui accède directement ou indirectement aux fonctions suivantes d’Exchange Server 2019 (ensemble, les « Fonctionnalités Supplémentaires ») : </w:t>
      </w:r>
    </w:p>
    <w:p w14:paraId="01E1D1AF" w14:textId="77777777" w:rsidR="00A0689C" w:rsidRPr="003545D4" w:rsidRDefault="00A0689C" w:rsidP="00FE6567">
      <w:pPr>
        <w:pStyle w:val="Bullet4"/>
        <w:widowControl w:val="0"/>
      </w:pPr>
      <w:r>
        <w:rPr>
          <w:sz w:val="20"/>
          <w:szCs w:val="20"/>
        </w:rPr>
        <w:t>Messagerie unifiée</w:t>
      </w:r>
    </w:p>
    <w:p w14:paraId="4F35E789" w14:textId="77777777" w:rsidR="00A0689C" w:rsidRPr="003545D4" w:rsidRDefault="00A0689C" w:rsidP="00FE6567">
      <w:pPr>
        <w:pStyle w:val="Bullet4"/>
        <w:widowControl w:val="0"/>
      </w:pPr>
      <w:r>
        <w:rPr>
          <w:sz w:val="20"/>
          <w:szCs w:val="20"/>
        </w:rPr>
        <w:t xml:space="preserve">Archivage sur place </w:t>
      </w:r>
    </w:p>
    <w:p w14:paraId="62005F1E" w14:textId="77777777" w:rsidR="00A0689C" w:rsidRPr="003545D4" w:rsidRDefault="00A0689C" w:rsidP="00FE6567">
      <w:pPr>
        <w:pStyle w:val="Bullet4"/>
        <w:widowControl w:val="0"/>
      </w:pPr>
      <w:r>
        <w:rPr>
          <w:sz w:val="20"/>
          <w:szCs w:val="20"/>
        </w:rPr>
        <w:lastRenderedPageBreak/>
        <w:t>Archives permanentes (indéfinies, basées sur des requêtes et basées sur l’heure)</w:t>
      </w:r>
    </w:p>
    <w:p w14:paraId="434DE567" w14:textId="77777777" w:rsidR="00A0689C" w:rsidRPr="003545D4" w:rsidRDefault="00A0689C" w:rsidP="00FE6567">
      <w:pPr>
        <w:pStyle w:val="Bullet4"/>
        <w:widowControl w:val="0"/>
      </w:pPr>
      <w:r>
        <w:rPr>
          <w:sz w:val="20"/>
          <w:szCs w:val="20"/>
        </w:rPr>
        <w:t xml:space="preserve">Politiques mobiles avancées </w:t>
      </w:r>
    </w:p>
    <w:p w14:paraId="1E6682A7" w14:textId="77777777" w:rsidR="00A0689C" w:rsidRPr="003545D4" w:rsidRDefault="00A0689C" w:rsidP="00FE6567">
      <w:pPr>
        <w:pStyle w:val="Bullet4"/>
        <w:widowControl w:val="0"/>
      </w:pPr>
      <w:r>
        <w:rPr>
          <w:sz w:val="20"/>
          <w:szCs w:val="20"/>
        </w:rPr>
        <w:t xml:space="preserve">Protection et conformité des informations </w:t>
      </w:r>
    </w:p>
    <w:p w14:paraId="5DAEF92A" w14:textId="77777777" w:rsidR="00A0689C" w:rsidRPr="003545D4" w:rsidRDefault="00A0689C" w:rsidP="00FE6567">
      <w:pPr>
        <w:pStyle w:val="Bullet4"/>
        <w:widowControl w:val="0"/>
      </w:pPr>
      <w:r>
        <w:rPr>
          <w:sz w:val="20"/>
          <w:szCs w:val="20"/>
        </w:rPr>
        <w:t xml:space="preserve">Politiques de rétention personnalisées </w:t>
      </w:r>
    </w:p>
    <w:p w14:paraId="1C999873" w14:textId="77777777" w:rsidR="00A0689C" w:rsidRPr="003545D4" w:rsidRDefault="00A0689C" w:rsidP="00FE6567">
      <w:pPr>
        <w:pStyle w:val="Bullet4"/>
        <w:widowControl w:val="0"/>
      </w:pPr>
      <w:r>
        <w:rPr>
          <w:sz w:val="20"/>
          <w:szCs w:val="20"/>
        </w:rPr>
        <w:t>Journalisation par utilisateur/liste de distribution</w:t>
      </w:r>
    </w:p>
    <w:p w14:paraId="4B7A4599" w14:textId="77777777" w:rsidR="00A0689C" w:rsidRPr="003545D4" w:rsidRDefault="00A0689C" w:rsidP="00FE6567">
      <w:pPr>
        <w:pStyle w:val="Bullet4"/>
        <w:widowControl w:val="0"/>
      </w:pPr>
      <w:r>
        <w:rPr>
          <w:sz w:val="20"/>
          <w:szCs w:val="20"/>
        </w:rPr>
        <w:t xml:space="preserve">Boîtes aux lettres de site – Conformité </w:t>
      </w:r>
    </w:p>
    <w:p w14:paraId="2CCCE5E9" w14:textId="77777777" w:rsidR="00A0689C" w:rsidRPr="003545D4" w:rsidRDefault="00A0689C" w:rsidP="00FE6567">
      <w:pPr>
        <w:pStyle w:val="Bullet4"/>
        <w:widowControl w:val="0"/>
      </w:pPr>
      <w:r>
        <w:rPr>
          <w:sz w:val="20"/>
          <w:szCs w:val="20"/>
        </w:rPr>
        <w:t>Prévention des pertes de données</w:t>
      </w:r>
    </w:p>
    <w:p w14:paraId="4B9CE1A1" w14:textId="6E342666" w:rsidR="00A0689C" w:rsidRPr="003545D4" w:rsidRDefault="00A0689C" w:rsidP="00FE6567">
      <w:pPr>
        <w:pStyle w:val="Heading3Bold"/>
        <w:widowControl w:val="0"/>
        <w:tabs>
          <w:tab w:val="clear" w:pos="1077"/>
          <w:tab w:val="clear" w:pos="1440"/>
          <w:tab w:val="num" w:pos="1080"/>
        </w:tabs>
        <w:ind w:left="1080" w:hanging="360"/>
      </w:pPr>
      <w:r>
        <w:rPr>
          <w:sz w:val="20"/>
          <w:szCs w:val="20"/>
        </w:rPr>
        <w:t>Licences Utilisateur Externe.</w:t>
      </w:r>
      <w:r>
        <w:rPr>
          <w:b w:val="0"/>
          <w:sz w:val="20"/>
          <w:szCs w:val="20"/>
        </w:rPr>
        <w:t xml:space="preserve"> 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2019 et une CAL Entreprise Exchange Server 2019 sont requises. </w:t>
      </w:r>
    </w:p>
    <w:p w14:paraId="5C88A9FD" w14:textId="77777777" w:rsidR="00A0689C" w:rsidRPr="003545D4" w:rsidRDefault="00A0689C" w:rsidP="00FE6567">
      <w:pPr>
        <w:ind w:left="1080"/>
      </w:pPr>
      <w:r>
        <w:rPr>
          <w:sz w:val="20"/>
          <w:szCs w:val="20"/>
        </w:rPr>
        <w:t>« Utilisateurs Externes » désigne les utilisateurs qui ne comptent pas parmi :</w:t>
      </w:r>
    </w:p>
    <w:p w14:paraId="01EE3A36"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 xml:space="preserve">vos employés ou ceux de vos affiliés, ni </w:t>
      </w:r>
    </w:p>
    <w:p w14:paraId="2B3BE14A"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vos prestataires/représentants sur site ou ceux de vos affiliés.</w:t>
      </w:r>
    </w:p>
    <w:p w14:paraId="333EAC27" w14:textId="77777777" w:rsidR="004E48F3" w:rsidRPr="003545D4" w:rsidRDefault="00ED5BFF" w:rsidP="00FE6567">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065F1D9A" w14:textId="77777777" w:rsidR="004E48F3" w:rsidRPr="003545D4" w:rsidRDefault="00ED5BFF" w:rsidP="00FE6567">
      <w:pPr>
        <w:pStyle w:val="Bullet3"/>
        <w:widowControl w:val="0"/>
      </w:pPr>
      <w:r>
        <w:rPr>
          <w:rFonts w:eastAsia="SimSun"/>
          <w:sz w:val="20"/>
          <w:szCs w:val="20"/>
        </w:rPr>
        <w:t>regrouper les connexions,</w:t>
      </w:r>
    </w:p>
    <w:p w14:paraId="09FF50B9" w14:textId="77777777" w:rsidR="004E48F3" w:rsidRPr="003545D4" w:rsidRDefault="00ED5BFF" w:rsidP="00FE6567">
      <w:pPr>
        <w:pStyle w:val="Bullet3"/>
        <w:widowControl w:val="0"/>
      </w:pPr>
      <w:r>
        <w:rPr>
          <w:rFonts w:eastAsia="SimSun"/>
          <w:sz w:val="20"/>
          <w:szCs w:val="20"/>
        </w:rPr>
        <w:t>réacheminer l’information, et</w:t>
      </w:r>
    </w:p>
    <w:p w14:paraId="22C89064" w14:textId="77777777" w:rsidR="004E48F3" w:rsidRPr="003545D4" w:rsidRDefault="00ED5BFF" w:rsidP="00FE6567">
      <w:pPr>
        <w:pStyle w:val="Bullet3"/>
        <w:widowControl w:val="0"/>
      </w:pPr>
      <w:r>
        <w:rPr>
          <w:rFonts w:eastAsia="SimSun"/>
          <w:sz w:val="20"/>
          <w:szCs w:val="20"/>
        </w:rPr>
        <w:t>réduire le nombre de dispositifs ou d’utilisateurs qui accèdent directement au logiciel ou qui l’utilisent</w:t>
      </w:r>
    </w:p>
    <w:p w14:paraId="0358153D" w14:textId="77777777" w:rsidR="004E48F3" w:rsidRPr="003545D4" w:rsidRDefault="00ED5BFF" w:rsidP="00FE6567">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65336E85" w14:textId="77777777" w:rsidR="004E48F3" w:rsidRPr="003545D4" w:rsidRDefault="00ED5BFF" w:rsidP="00FE6567">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123C85A" w14:textId="77777777" w:rsidR="004E48F3" w:rsidRPr="003545D4" w:rsidRDefault="00ED5BFF" w:rsidP="00FE6567">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54C9C49D" w14:textId="77777777" w:rsidR="004E48F3" w:rsidRPr="003545D4" w:rsidRDefault="00ED5BFF" w:rsidP="00FE6567">
      <w:pPr>
        <w:pStyle w:val="Heading2"/>
        <w:widowControl w:val="0"/>
      </w:pPr>
      <w:r>
        <w:rPr>
          <w:rFonts w:eastAsia="SimSun"/>
          <w:sz w:val="20"/>
          <w:szCs w:val="20"/>
        </w:rPr>
        <w:t xml:space="preserve">Fonctionnalités supplémentaires. </w:t>
      </w:r>
      <w:r>
        <w:rPr>
          <w:rFonts w:eastAsia="SimSun"/>
          <w:b w:val="0"/>
          <w:bCs w:val="0"/>
          <w:sz w:val="20"/>
          <w:szCs w:val="20"/>
        </w:rPr>
        <w:t>Microsoft peut fournir des fonctionnalités supplémentaires pour le logiciel. D’autres termes de contrat de licence et des frais peuvent s’appliquer.</w:t>
      </w:r>
    </w:p>
    <w:p w14:paraId="5B88A369" w14:textId="77777777" w:rsidR="00C96F94" w:rsidRPr="003545D4" w:rsidRDefault="00C96F94" w:rsidP="005E20CF">
      <w:pPr>
        <w:pStyle w:val="Heading1"/>
        <w:widowControl w:val="0"/>
      </w:pPr>
      <w:r>
        <w:rPr>
          <w:rFonts w:eastAsia="SimSun"/>
          <w:sz w:val="20"/>
          <w:szCs w:val="20"/>
        </w:rPr>
        <w:t xml:space="preserve">CLÉS DU PRODUIT. </w:t>
      </w:r>
      <w:r>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23F1D96C" w14:textId="77777777" w:rsidR="004E48F3" w:rsidRPr="003545D4" w:rsidRDefault="00ED5BFF" w:rsidP="005E20CF">
      <w:pPr>
        <w:pStyle w:val="Heading1"/>
        <w:widowControl w:val="0"/>
      </w:pPr>
      <w:r>
        <w:rPr>
          <w:sz w:val="20"/>
          <w:szCs w:val="20"/>
        </w:rPr>
        <w:t xml:space="preserve">SERVICES INTERNET. </w:t>
      </w:r>
      <w:r>
        <w:rPr>
          <w:b w:val="0"/>
          <w:sz w:val="20"/>
          <w:szCs w:val="20"/>
        </w:rPr>
        <w:t>Microsoft fournit des services Internet avec le logiciel. Ces services peuvent être modifiés ou interrompus à tout moment.</w:t>
      </w:r>
    </w:p>
    <w:p w14:paraId="102EDBC1" w14:textId="61B201C0" w:rsidR="004E48F3" w:rsidRPr="003545D4" w:rsidRDefault="00ED5BFF" w:rsidP="005E20CF">
      <w:pPr>
        <w:pStyle w:val="Heading2"/>
        <w:widowControl w:val="0"/>
      </w:pPr>
      <w:r>
        <w:rPr>
          <w:sz w:val="20"/>
          <w:szCs w:val="20"/>
        </w:rPr>
        <w:t xml:space="preserve">Consentement pour les services Internet. </w:t>
      </w:r>
      <w:r>
        <w:rPr>
          <w:b w:val="0"/>
          <w:sz w:val="20"/>
          <w:szCs w:val="20"/>
        </w:rPr>
        <w:t xml:space="preserve">La fonctionnalité du logiciel décrite ci-après et dans la Déclaration de confidentialité de Microsoft Exchange Server 201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Pr>
          <w:sz w:val="20"/>
          <w:szCs w:val="20"/>
        </w:rPr>
        <w:t>En utilisant</w:t>
      </w:r>
      <w:r>
        <w:rPr>
          <w:b w:val="0"/>
          <w:sz w:val="20"/>
          <w:szCs w:val="20"/>
        </w:rPr>
        <w:t xml:space="preserve"> </w:t>
      </w:r>
      <w:r>
        <w:rPr>
          <w:sz w:val="20"/>
          <w:szCs w:val="20"/>
        </w:rPr>
        <w:t>cette fonctionnalité, vous consentez à la transmission de ces informations.</w:t>
      </w:r>
      <w:r>
        <w:rPr>
          <w:b w:val="0"/>
          <w:sz w:val="20"/>
          <w:szCs w:val="20"/>
        </w:rPr>
        <w:t xml:space="preserve"> Microsoft n’utilise pas ces informations pour vous identifier ou vous contacter.</w:t>
      </w:r>
    </w:p>
    <w:p w14:paraId="70B13495" w14:textId="77777777" w:rsidR="004E48F3" w:rsidRPr="003545D4" w:rsidRDefault="00ED5BFF" w:rsidP="005E20CF">
      <w:pPr>
        <w:pStyle w:val="Body2Underline"/>
        <w:widowControl w:val="0"/>
      </w:pPr>
      <w:r>
        <w:rPr>
          <w:sz w:val="20"/>
          <w:szCs w:val="20"/>
        </w:rPr>
        <w:lastRenderedPageBreak/>
        <w:t>Données Informatiques</w:t>
      </w:r>
      <w:r>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593B1E2E" w14:textId="77777777" w:rsidR="004E48F3" w:rsidRPr="00A806A3" w:rsidRDefault="00ED5BFF" w:rsidP="005E20CF">
      <w:pPr>
        <w:pStyle w:val="Bullet4Underline"/>
        <w:widowControl w:val="0"/>
        <w:numPr>
          <w:ilvl w:val="0"/>
          <w:numId w:val="4"/>
        </w:numPr>
        <w:tabs>
          <w:tab w:val="clear" w:pos="1437"/>
          <w:tab w:val="num" w:pos="1080"/>
        </w:tabs>
        <w:ind w:left="1080"/>
        <w:rPr>
          <w:spacing w:val="-2"/>
        </w:rPr>
      </w:pPr>
      <w:r w:rsidRPr="00A806A3">
        <w:rPr>
          <w:spacing w:val="-2"/>
          <w:sz w:val="20"/>
          <w:szCs w:val="20"/>
        </w:rPr>
        <w:t>Certificats Numériques</w:t>
      </w:r>
      <w:r w:rsidRPr="00A806A3">
        <w:rPr>
          <w:spacing w:val="-2"/>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4C01B3D6" w14:textId="77777777" w:rsidR="004E48F3" w:rsidRPr="00D777B5" w:rsidRDefault="00ED5BFF" w:rsidP="003056E1">
      <w:pPr>
        <w:pStyle w:val="Heading1"/>
        <w:widowControl w:val="0"/>
        <w:rPr>
          <w:sz w:val="20"/>
          <w:szCs w:val="20"/>
        </w:rPr>
      </w:pPr>
      <w:r w:rsidRPr="00D777B5">
        <w:rPr>
          <w:rFonts w:eastAsia="SimSun"/>
          <w:sz w:val="20"/>
          <w:szCs w:val="20"/>
        </w:rPr>
        <w:t xml:space="preserve">TESTS D’ÉVALUATION. </w:t>
      </w:r>
      <w:r w:rsidRPr="00D777B5">
        <w:rPr>
          <w:rFonts w:eastAsia="SimSun"/>
          <w:b w:val="0"/>
          <w:bCs w:val="0"/>
          <w:sz w:val="20"/>
          <w:szCs w:val="20"/>
        </w:rPr>
        <w:t xml:space="preserve">Vous devez obtenir l’accord écrit et préalable de Microsoft pour pouvoir divulguer à des tiers les résultats des tests d’évaluation du logiciel. </w:t>
      </w:r>
    </w:p>
    <w:p w14:paraId="785CEC82" w14:textId="74BF7AFA" w:rsidR="004641D6" w:rsidRPr="00D777B5" w:rsidRDefault="004641D6" w:rsidP="003056E1">
      <w:pPr>
        <w:pStyle w:val="Heading1"/>
        <w:widowControl w:val="0"/>
        <w:rPr>
          <w:sz w:val="20"/>
          <w:szCs w:val="20"/>
        </w:rPr>
      </w:pPr>
      <w:r w:rsidRPr="00D777B5">
        <w:rPr>
          <w:color w:val="000000"/>
          <w:sz w:val="20"/>
          <w:szCs w:val="20"/>
        </w:rPr>
        <w:t>BING MAPS.</w:t>
      </w:r>
      <w:r w:rsidRPr="00D777B5">
        <w:rPr>
          <w:b w:val="0"/>
          <w:color w:val="000000"/>
          <w:sz w:val="20"/>
          <w:szCs w:val="20"/>
        </w:rPr>
        <w:t xml:space="preserve"> Le logiciel permet d’utiliser Bing Maps. Vous êtes autorisé à utiliser uniquement les contenus fournis via Bing Maps dans Microsoft Exchange Server 2019, notamment les géocodes. Votre utilisation de Bing Maps est également régie par les Conditions d’Utilisation et la Déclaration de</w:t>
      </w:r>
      <w:r w:rsidR="00C66AF1" w:rsidRPr="00D777B5">
        <w:rPr>
          <w:b w:val="0"/>
          <w:color w:val="000000"/>
          <w:sz w:val="20"/>
          <w:szCs w:val="20"/>
        </w:rPr>
        <w:t> </w:t>
      </w:r>
      <w:r w:rsidRPr="00D777B5">
        <w:rPr>
          <w:b w:val="0"/>
          <w:color w:val="000000"/>
          <w:sz w:val="20"/>
          <w:szCs w:val="20"/>
        </w:rPr>
        <w:t>confidentialité de Bing Maps, respectivement disponibles sur les pages :</w:t>
      </w:r>
      <w:r w:rsidRPr="00D777B5">
        <w:rPr>
          <w:b w:val="0"/>
          <w:bCs w:val="0"/>
          <w:color w:val="000000"/>
          <w:sz w:val="20"/>
          <w:szCs w:val="20"/>
        </w:rPr>
        <w:t xml:space="preserve"> </w:t>
      </w:r>
      <w:hyperlink r:id="rId11" w:history="1">
        <w:r w:rsidRPr="00D777B5">
          <w:rPr>
            <w:rStyle w:val="Hyperlink"/>
            <w:b w:val="0"/>
            <w:sz w:val="20"/>
            <w:szCs w:val="20"/>
            <w:bdr w:val="none" w:sz="0" w:space="0" w:color="auto" w:frame="1"/>
          </w:rPr>
          <w:t>http://go.microsoft.com/?linkid=9710837</w:t>
        </w:r>
      </w:hyperlink>
      <w:r w:rsidRPr="00D777B5">
        <w:rPr>
          <w:b w:val="0"/>
          <w:bCs w:val="0"/>
          <w:color w:val="000000"/>
          <w:sz w:val="20"/>
          <w:szCs w:val="20"/>
        </w:rPr>
        <w:t xml:space="preserve"> </w:t>
      </w:r>
      <w:r w:rsidRPr="00D777B5">
        <w:rPr>
          <w:b w:val="0"/>
          <w:color w:val="000000"/>
          <w:sz w:val="20"/>
          <w:szCs w:val="20"/>
        </w:rPr>
        <w:t>et :</w:t>
      </w:r>
      <w:r w:rsidRPr="00D777B5">
        <w:rPr>
          <w:b w:val="0"/>
          <w:bCs w:val="0"/>
          <w:color w:val="000000"/>
          <w:sz w:val="20"/>
          <w:szCs w:val="20"/>
          <w:bdr w:val="none" w:sz="0" w:space="0" w:color="auto" w:frame="1"/>
        </w:rPr>
        <w:t xml:space="preserve"> </w:t>
      </w:r>
      <w:hyperlink r:id="rId12" w:history="1">
        <w:r w:rsidRPr="00D777B5">
          <w:rPr>
            <w:rStyle w:val="Hyperlink"/>
            <w:b w:val="0"/>
            <w:sz w:val="20"/>
            <w:szCs w:val="20"/>
            <w:bdr w:val="none" w:sz="0" w:space="0" w:color="auto" w:frame="1"/>
          </w:rPr>
          <w:t>http://go.microsoft.com/fwlink/?LinkID=248686</w:t>
        </w:r>
      </w:hyperlink>
      <w:r w:rsidRPr="00D777B5">
        <w:rPr>
          <w:b w:val="0"/>
          <w:color w:val="000000"/>
          <w:sz w:val="20"/>
          <w:szCs w:val="20"/>
        </w:rPr>
        <w:t xml:space="preserve">. </w:t>
      </w:r>
    </w:p>
    <w:p w14:paraId="1FEA3A47" w14:textId="397647F5" w:rsidR="004E48F3" w:rsidRPr="00D777B5" w:rsidRDefault="00ED5BFF" w:rsidP="003056E1">
      <w:pPr>
        <w:pStyle w:val="Heading1"/>
        <w:widowControl w:val="0"/>
        <w:rPr>
          <w:sz w:val="20"/>
          <w:szCs w:val="20"/>
        </w:rPr>
      </w:pPr>
      <w:r w:rsidRPr="00D777B5">
        <w:rPr>
          <w:rFonts w:eastAsia="SimSun"/>
          <w:sz w:val="20"/>
          <w:szCs w:val="20"/>
        </w:rPr>
        <w:t xml:space="preserve">CHAMP D’APPLICATION DE LA LICENCE. </w:t>
      </w:r>
      <w:r w:rsidRPr="00D777B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A21D1" w:rsidRPr="00D777B5">
        <w:rPr>
          <w:rFonts w:eastAsia="SimSun"/>
          <w:b w:val="0"/>
          <w:bCs w:val="0"/>
          <w:sz w:val="20"/>
          <w:szCs w:val="20"/>
        </w:rPr>
        <w:t> </w:t>
      </w:r>
      <w:r w:rsidRPr="00D777B5">
        <w:rPr>
          <w:rFonts w:eastAsia="SimSun"/>
          <w:b w:val="0"/>
          <w:bCs w:val="0"/>
          <w:sz w:val="20"/>
          <w:szCs w:val="20"/>
        </w:rPr>
        <w:t>logiciel qui vous permettent de l’utiliser d’une certaine façon. Vous n’êtes pas autorisé :</w:t>
      </w:r>
    </w:p>
    <w:p w14:paraId="77CA83CA" w14:textId="77777777" w:rsidR="004E48F3" w:rsidRPr="003545D4" w:rsidRDefault="00ED5BFF" w:rsidP="003056E1">
      <w:pPr>
        <w:pStyle w:val="Bullet2"/>
        <w:widowControl w:val="0"/>
      </w:pPr>
      <w:r>
        <w:rPr>
          <w:rFonts w:eastAsia="SimSun"/>
          <w:sz w:val="20"/>
          <w:szCs w:val="20"/>
        </w:rPr>
        <w:t>à contourner les restrictions techniques contenues dans le logiciel ;</w:t>
      </w:r>
    </w:p>
    <w:p w14:paraId="2F2EDFF5" w14:textId="3F86EE46" w:rsidR="004E48F3" w:rsidRPr="003545D4" w:rsidRDefault="00ED5BFF" w:rsidP="003056E1">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w:t>
      </w:r>
      <w:r w:rsidR="001A21D1">
        <w:rPr>
          <w:rFonts w:eastAsia="SimSun"/>
          <w:sz w:val="20"/>
          <w:szCs w:val="20"/>
        </w:rPr>
        <w:t> </w:t>
      </w:r>
      <w:r>
        <w:rPr>
          <w:rFonts w:eastAsia="SimSun"/>
          <w:sz w:val="20"/>
          <w:szCs w:val="20"/>
        </w:rPr>
        <w:t>présente limitation,</w:t>
      </w:r>
    </w:p>
    <w:p w14:paraId="34529258" w14:textId="77777777" w:rsidR="004E48F3" w:rsidRPr="003545D4" w:rsidRDefault="00ED5BFF" w:rsidP="003056E1">
      <w:pPr>
        <w:pStyle w:val="Bullet2"/>
        <w:widowControl w:val="0"/>
      </w:pPr>
      <w:r>
        <w:rPr>
          <w:rFonts w:eastAsia="SimSun"/>
          <w:sz w:val="20"/>
          <w:szCs w:val="20"/>
        </w:rPr>
        <w:t>à effectuer plus de copies du logiciel que ce qui est autorisé dans le présent contrat ou par la réglementation applicable, nonobstant la présente limitation ;</w:t>
      </w:r>
    </w:p>
    <w:p w14:paraId="5EC519BA" w14:textId="77777777" w:rsidR="004E48F3" w:rsidRPr="003545D4" w:rsidRDefault="00ED5BFF" w:rsidP="003056E1">
      <w:pPr>
        <w:pStyle w:val="Bullet2"/>
        <w:widowControl w:val="0"/>
      </w:pPr>
      <w:r>
        <w:rPr>
          <w:rFonts w:eastAsia="SimSun"/>
          <w:sz w:val="20"/>
          <w:szCs w:val="20"/>
        </w:rPr>
        <w:t>publier le logiciel en vue d’une reproduction par autrui ;</w:t>
      </w:r>
    </w:p>
    <w:p w14:paraId="4A78D3A7" w14:textId="77777777" w:rsidR="004E48F3" w:rsidRPr="003545D4" w:rsidRDefault="00ED5BFF" w:rsidP="003056E1">
      <w:pPr>
        <w:pStyle w:val="Bullet2"/>
        <w:widowControl w:val="0"/>
      </w:pPr>
      <w:r>
        <w:rPr>
          <w:rFonts w:eastAsia="SimSun"/>
          <w:sz w:val="20"/>
          <w:szCs w:val="20"/>
        </w:rPr>
        <w:t>louer ou prêter le logiciel ; ou</w:t>
      </w:r>
    </w:p>
    <w:p w14:paraId="185C9AC4" w14:textId="77777777" w:rsidR="004E48F3" w:rsidRPr="003545D4" w:rsidRDefault="00ED5BFF" w:rsidP="003056E1">
      <w:pPr>
        <w:pStyle w:val="Bullet2"/>
        <w:widowControl w:val="0"/>
      </w:pPr>
      <w:r>
        <w:rPr>
          <w:rFonts w:eastAsia="SimSun"/>
          <w:sz w:val="20"/>
          <w:szCs w:val="20"/>
        </w:rPr>
        <w:t>utiliser le logiciel en association avec des services d’hébergement commercial.</w:t>
      </w:r>
    </w:p>
    <w:p w14:paraId="33AA16AA" w14:textId="77777777" w:rsidR="004E48F3" w:rsidRPr="003545D4" w:rsidRDefault="00ED5BFF" w:rsidP="003056E1">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F3439D9" w14:textId="77777777" w:rsidR="004E48F3" w:rsidRPr="003545D4" w:rsidRDefault="00ED5BFF" w:rsidP="003056E1">
      <w:pPr>
        <w:pStyle w:val="Heading1"/>
        <w:widowControl w:val="0"/>
      </w:pPr>
      <w:r>
        <w:rPr>
          <w:rFonts w:eastAsia="SimSun"/>
          <w:sz w:val="20"/>
          <w:szCs w:val="20"/>
        </w:rPr>
        <w:t>COPIE DE SAUVEGARDE.</w:t>
      </w:r>
    </w:p>
    <w:p w14:paraId="319BF540" w14:textId="77777777" w:rsidR="004E48F3" w:rsidRPr="003545D4" w:rsidRDefault="00ED5BFF" w:rsidP="003056E1">
      <w:pPr>
        <w:pStyle w:val="Heading2"/>
        <w:widowControl w:val="0"/>
      </w:pPr>
      <w:r>
        <w:rPr>
          <w:rFonts w:eastAsia="SimSun"/>
          <w:sz w:val="20"/>
          <w:szCs w:val="20"/>
        </w:rPr>
        <w:t xml:space="preserve">Téléchargement électronique. </w:t>
      </w:r>
      <w:r>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471C73AA" w14:textId="77777777" w:rsidR="004E48F3" w:rsidRPr="00DA2E34" w:rsidRDefault="00ED5BFF" w:rsidP="003056E1">
      <w:pPr>
        <w:pStyle w:val="Heading1"/>
        <w:widowControl w:val="0"/>
        <w:rPr>
          <w:spacing w:val="-2"/>
          <w:sz w:val="20"/>
          <w:szCs w:val="20"/>
        </w:rPr>
      </w:pPr>
      <w:r w:rsidRPr="00DA2E34">
        <w:rPr>
          <w:rFonts w:eastAsia="SimSun"/>
          <w:spacing w:val="-2"/>
          <w:sz w:val="20"/>
          <w:szCs w:val="20"/>
        </w:rPr>
        <w:t xml:space="preserve">DOCUMENTATION. </w:t>
      </w:r>
      <w:r w:rsidRPr="00DA2E3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298E0B50" w14:textId="053DD935" w:rsidR="004E48F3" w:rsidRPr="00DA2E34" w:rsidRDefault="00ED5BFF" w:rsidP="003056E1">
      <w:pPr>
        <w:pStyle w:val="Heading1"/>
        <w:widowControl w:val="0"/>
        <w:rPr>
          <w:sz w:val="20"/>
          <w:szCs w:val="20"/>
        </w:rPr>
      </w:pPr>
      <w:r w:rsidRPr="00DA2E34">
        <w:rPr>
          <w:rFonts w:eastAsia="SimSun"/>
          <w:sz w:val="20"/>
          <w:szCs w:val="20"/>
        </w:rPr>
        <w:t xml:space="preserve">MISE À JOUR. </w:t>
      </w:r>
      <w:r w:rsidRPr="00DA2E34">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3166E0" w:rsidRPr="00DA2E34">
        <w:rPr>
          <w:rFonts w:eastAsia="SimSun"/>
          <w:b w:val="0"/>
          <w:bCs w:val="0"/>
          <w:sz w:val="20"/>
          <w:szCs w:val="20"/>
        </w:rPr>
        <w:t> </w:t>
      </w:r>
      <w:r w:rsidRPr="00DA2E34">
        <w:rPr>
          <w:rFonts w:eastAsia="SimSun"/>
          <w:b w:val="0"/>
          <w:bCs w:val="0"/>
          <w:sz w:val="20"/>
          <w:szCs w:val="20"/>
        </w:rPr>
        <w:t>contrat qui accompagne cette version antérieure. Vous pouvez utiliser la version antérieure à</w:t>
      </w:r>
      <w:r w:rsidR="003166E0" w:rsidRPr="00DA2E34">
        <w:rPr>
          <w:rFonts w:eastAsia="SimSun"/>
          <w:b w:val="0"/>
          <w:bCs w:val="0"/>
          <w:sz w:val="20"/>
          <w:szCs w:val="20"/>
        </w:rPr>
        <w:t> </w:t>
      </w:r>
      <w:r w:rsidRPr="00DA2E34">
        <w:rPr>
          <w:rFonts w:eastAsia="SimSun"/>
          <w:b w:val="0"/>
          <w:bCs w:val="0"/>
          <w:sz w:val="20"/>
          <w:szCs w:val="20"/>
        </w:rPr>
        <w:t>condition de vous conformer aux termes de l’article ci-dessous relatif aux versions antérieures. Vous</w:t>
      </w:r>
      <w:r w:rsidR="003166E0" w:rsidRPr="00DA2E34">
        <w:rPr>
          <w:rFonts w:eastAsia="SimSun"/>
          <w:b w:val="0"/>
          <w:bCs w:val="0"/>
          <w:sz w:val="20"/>
          <w:szCs w:val="20"/>
        </w:rPr>
        <w:t> </w:t>
      </w:r>
      <w:r w:rsidRPr="00DA2E34">
        <w:rPr>
          <w:rFonts w:eastAsia="SimSun"/>
          <w:b w:val="0"/>
          <w:bCs w:val="0"/>
          <w:sz w:val="20"/>
          <w:szCs w:val="20"/>
        </w:rPr>
        <w:t>n’êtes pas autorisé à utiliser simultanément ce logiciel et une version antérieure.</w:t>
      </w:r>
    </w:p>
    <w:p w14:paraId="4954CBA3" w14:textId="77777777" w:rsidR="00C96F94" w:rsidRPr="00DA2E34" w:rsidRDefault="00C96F94" w:rsidP="003056E1">
      <w:pPr>
        <w:pStyle w:val="Heading1"/>
        <w:widowControl w:val="0"/>
        <w:rPr>
          <w:sz w:val="20"/>
          <w:szCs w:val="20"/>
        </w:rPr>
      </w:pPr>
      <w:r w:rsidRPr="00DA2E34">
        <w:rPr>
          <w:rFonts w:eastAsia="SimSun"/>
          <w:sz w:val="20"/>
          <w:szCs w:val="20"/>
        </w:rPr>
        <w:lastRenderedPageBreak/>
        <w:t xml:space="preserve">PASSER À UNE VERSION ANTÉRIEURE. </w:t>
      </w:r>
      <w:r w:rsidRPr="00DA2E34">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5515024E" w14:textId="4D40E90C" w:rsidR="004E48F3" w:rsidRPr="00DA2E34" w:rsidRDefault="00ED5BFF" w:rsidP="003056E1">
      <w:pPr>
        <w:pStyle w:val="Heading1"/>
        <w:widowControl w:val="0"/>
        <w:rPr>
          <w:sz w:val="20"/>
          <w:szCs w:val="20"/>
        </w:rPr>
      </w:pPr>
      <w:r w:rsidRPr="00DA2E34">
        <w:rPr>
          <w:rFonts w:eastAsia="SimSun"/>
          <w:sz w:val="20"/>
          <w:szCs w:val="20"/>
        </w:rPr>
        <w:t xml:space="preserve">RESTRICTIONS À L’EXPORTATION. </w:t>
      </w:r>
      <w:r w:rsidRPr="00DA2E3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DA2E34">
          <w:rPr>
            <w:rStyle w:val="Hyperlink"/>
            <w:b w:val="0"/>
            <w:sz w:val="20"/>
            <w:szCs w:val="20"/>
          </w:rPr>
          <w:t>www.microsoft.com/exporting</w:t>
        </w:r>
      </w:hyperlink>
      <w:r w:rsidRPr="00DA2E34">
        <w:rPr>
          <w:rFonts w:eastAsia="SimSun"/>
          <w:b w:val="0"/>
          <w:bCs w:val="0"/>
          <w:sz w:val="20"/>
          <w:szCs w:val="20"/>
        </w:rPr>
        <w:t>.</w:t>
      </w:r>
    </w:p>
    <w:p w14:paraId="22065F3A" w14:textId="77777777" w:rsidR="004E48F3" w:rsidRPr="00DA2E34" w:rsidRDefault="00ED5BFF" w:rsidP="003056E1">
      <w:pPr>
        <w:pStyle w:val="Heading1"/>
        <w:widowControl w:val="0"/>
        <w:rPr>
          <w:sz w:val="20"/>
          <w:szCs w:val="20"/>
        </w:rPr>
      </w:pPr>
      <w:r w:rsidRPr="00DA2E34">
        <w:rPr>
          <w:rFonts w:eastAsia="SimSun"/>
          <w:sz w:val="20"/>
          <w:szCs w:val="20"/>
        </w:rPr>
        <w:t xml:space="preserve">INTÉGRALITÉ DES ACCORDS. </w:t>
      </w:r>
      <w:r w:rsidRPr="00DA2E3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697FF555" w14:textId="3E81296F" w:rsidR="004E48F3" w:rsidRPr="00DA2E34" w:rsidRDefault="00ED5BFF" w:rsidP="003056E1">
      <w:pPr>
        <w:pStyle w:val="Heading1"/>
        <w:widowControl w:val="0"/>
        <w:rPr>
          <w:sz w:val="20"/>
          <w:szCs w:val="20"/>
        </w:rPr>
      </w:pPr>
      <w:r w:rsidRPr="00DA2E34">
        <w:rPr>
          <w:rFonts w:eastAsia="SimSun"/>
          <w:sz w:val="20"/>
          <w:szCs w:val="20"/>
        </w:rPr>
        <w:t xml:space="preserve">EFFET JURIDIQUE. </w:t>
      </w:r>
      <w:r w:rsidRPr="00DA2E3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C1F6C40" w14:textId="5823715D" w:rsidR="007364A1" w:rsidRPr="00DA2E34" w:rsidRDefault="004810F6" w:rsidP="003056E1">
      <w:pPr>
        <w:pStyle w:val="Heading1"/>
        <w:widowControl w:val="0"/>
        <w:rPr>
          <w:sz w:val="20"/>
          <w:szCs w:val="20"/>
        </w:rPr>
      </w:pPr>
      <w:hyperlink r:id="rId14" w:tgtFrame="_blank" w:tooltip="Règlement Général sur la Protection des Données (RGPD)" w:history="1">
        <w:r w:rsidR="00434B92" w:rsidRPr="00DA2E34">
          <w:rPr>
            <w:rFonts w:eastAsia="SimSun"/>
            <w:sz w:val="20"/>
            <w:szCs w:val="20"/>
          </w:rPr>
          <w:t>RÈGLEMENT GÉNÉRAL SUR LA PROTECTION DES DONNÉES (RGPD)</w:t>
        </w:r>
      </w:hyperlink>
      <w:r w:rsidR="00434B92" w:rsidRPr="00DA2E34">
        <w:rPr>
          <w:rFonts w:eastAsia="SimSun"/>
          <w:sz w:val="20"/>
          <w:szCs w:val="20"/>
        </w:rPr>
        <w:t xml:space="preserve">. </w:t>
      </w:r>
      <w:r w:rsidR="00434B92" w:rsidRPr="00DA2E34">
        <w:rPr>
          <w:rFonts w:eastAsia="SimSun"/>
          <w:b w:val="0"/>
          <w:sz w:val="20"/>
          <w:szCs w:val="20"/>
        </w:rPr>
        <w:t xml:space="preserve">Dans la mesure où Microsoft est un opérateur ou un sous-opérateur de traitement de données à caractère personnel en association avec le logiciel, Microsoft vous fait part, à compter du 25 mai 2018 des engagements énoncés en (a) dans la disposition « Traitement des Données à Caractère Personnel ; RGPD » de la section « Conditions de Protection des Données » des Conditions des Services en Ligne. Voir </w:t>
      </w:r>
      <w:hyperlink r:id="rId15"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 xml:space="preserve"> et en (b) dans les Conditions du Règlement Général sur la Protection des Données de l’Union Européenne de l'Annexe 4 des Conditions des Services en Ligne. Voir </w:t>
      </w:r>
      <w:hyperlink r:id="rId16"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w:t>
      </w:r>
      <w:r w:rsidR="00434B92" w:rsidRPr="00DA2E34">
        <w:rPr>
          <w:rFonts w:eastAsia="SimSun"/>
          <w:sz w:val="20"/>
          <w:szCs w:val="20"/>
        </w:rPr>
        <w:t xml:space="preserve"> </w:t>
      </w:r>
    </w:p>
    <w:p w14:paraId="6CF39FBC" w14:textId="77777777" w:rsidR="00AB2B97" w:rsidRPr="00DA2E34" w:rsidRDefault="00AB2B97" w:rsidP="003056E1">
      <w:pPr>
        <w:pStyle w:val="Heading1"/>
        <w:widowControl w:val="0"/>
        <w:rPr>
          <w:sz w:val="20"/>
          <w:szCs w:val="20"/>
        </w:rPr>
      </w:pPr>
      <w:r w:rsidRPr="00DA2E3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943D1AD" w14:textId="77777777" w:rsidR="00AB2B97" w:rsidRPr="00DA2E34" w:rsidRDefault="00AB2B97" w:rsidP="003056E1">
      <w:pPr>
        <w:pStyle w:val="Heading1"/>
        <w:widowControl w:val="0"/>
        <w:rPr>
          <w:sz w:val="20"/>
          <w:szCs w:val="20"/>
        </w:rPr>
      </w:pPr>
      <w:r w:rsidRPr="00DA2E3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9CFC6B9" w14:textId="77777777" w:rsidR="00AB2B97" w:rsidRPr="00DA2E34" w:rsidRDefault="00AB2B97" w:rsidP="003056E1">
      <w:pPr>
        <w:pStyle w:val="Heading1"/>
        <w:widowControl w:val="0"/>
        <w:rPr>
          <w:sz w:val="20"/>
          <w:szCs w:val="20"/>
        </w:rPr>
      </w:pPr>
      <w:r w:rsidRPr="00DA2E3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30757C2" w14:textId="6DBED562" w:rsidR="00E11BE4" w:rsidRPr="003545D4" w:rsidRDefault="00E11BE4" w:rsidP="003056E1">
      <w:r>
        <w:rPr>
          <w:sz w:val="20"/>
          <w:szCs w:val="20"/>
        </w:rPr>
        <w:lastRenderedPageBreak/>
        <w:t>Microsoft et Exchange sont des marques déposées de Microsoft Corporation, aux États-Unis d’Amérique et/ou dans d’autres pays.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990F" w14:textId="77777777" w:rsidR="003C48E7" w:rsidRDefault="003C48E7">
      <w:pPr>
        <w:rPr>
          <w:rFonts w:cs="Times New Roman"/>
        </w:rPr>
      </w:pPr>
      <w:r>
        <w:separator/>
      </w:r>
    </w:p>
    <w:p w14:paraId="1F88AB4B" w14:textId="77777777" w:rsidR="003C48E7" w:rsidRDefault="003C48E7"/>
  </w:endnote>
  <w:endnote w:type="continuationSeparator" w:id="0">
    <w:p w14:paraId="41077B59" w14:textId="77777777" w:rsidR="003C48E7" w:rsidRDefault="003C48E7">
      <w:pPr>
        <w:rPr>
          <w:rFonts w:cs="Times New Roman"/>
        </w:rPr>
      </w:pPr>
      <w:r>
        <w:continuationSeparator/>
      </w:r>
    </w:p>
    <w:p w14:paraId="5713EAEF" w14:textId="77777777" w:rsidR="003C48E7" w:rsidRDefault="003C48E7"/>
  </w:endnote>
  <w:endnote w:type="continuationNotice" w:id="1">
    <w:p w14:paraId="5F353341" w14:textId="77777777" w:rsidR="003C48E7" w:rsidRDefault="003C48E7">
      <w:pPr>
        <w:spacing w:before="0" w:after="0"/>
      </w:pPr>
    </w:p>
    <w:p w14:paraId="16FC274C" w14:textId="77777777" w:rsidR="003C48E7" w:rsidRDefault="003C4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B51060" w:rsidRPr="001E6FD1" w14:paraId="6FA426B0" w14:textId="77777777" w:rsidTr="00791157">
      <w:tc>
        <w:tcPr>
          <w:tcW w:w="6048" w:type="dxa"/>
        </w:tcPr>
        <w:p w14:paraId="0A25FFA8" w14:textId="77777777" w:rsidR="00B51060" w:rsidRPr="00B23577" w:rsidRDefault="00B51060" w:rsidP="00B51060">
          <w:pPr>
            <w:tabs>
              <w:tab w:val="center" w:pos="4680"/>
              <w:tab w:val="right" w:pos="9360"/>
            </w:tabs>
            <w:spacing w:before="0" w:after="0"/>
            <w:rPr>
              <w:sz w:val="16"/>
              <w:szCs w:val="16"/>
            </w:rPr>
          </w:pPr>
          <w:r w:rsidRPr="00B23577">
            <w:rPr>
              <w:sz w:val="16"/>
              <w:szCs w:val="16"/>
            </w:rPr>
            <w:t>Contrat de Licence Utilisateur Final soumis à Redevances pour Intégrateur</w:t>
          </w:r>
        </w:p>
        <w:p w14:paraId="6ECD9254" w14:textId="7F72995E" w:rsidR="00B51060" w:rsidRPr="00B23577" w:rsidRDefault="00B51060" w:rsidP="00B51060">
          <w:pPr>
            <w:tabs>
              <w:tab w:val="center" w:pos="4680"/>
              <w:tab w:val="right" w:pos="9360"/>
            </w:tabs>
            <w:spacing w:before="0" w:after="0"/>
            <w:rPr>
              <w:sz w:val="16"/>
              <w:szCs w:val="16"/>
            </w:rPr>
          </w:pPr>
          <w:r w:rsidRPr="00B23577">
            <w:rPr>
              <w:sz w:val="16"/>
              <w:szCs w:val="16"/>
            </w:rPr>
            <w:t>Exchange Server (1er novembre 2018)</w:t>
          </w:r>
        </w:p>
      </w:tc>
      <w:tc>
        <w:tcPr>
          <w:tcW w:w="3528" w:type="dxa"/>
        </w:tcPr>
        <w:p w14:paraId="5F739190" w14:textId="77777777" w:rsidR="00B51060" w:rsidRPr="00B23577" w:rsidRDefault="00B51060" w:rsidP="00B51060">
          <w:pPr>
            <w:tabs>
              <w:tab w:val="center" w:pos="4680"/>
              <w:tab w:val="right" w:pos="9360"/>
            </w:tabs>
            <w:spacing w:before="0" w:after="0"/>
            <w:jc w:val="right"/>
            <w:rPr>
              <w:sz w:val="16"/>
              <w:szCs w:val="16"/>
            </w:rPr>
          </w:pPr>
          <w:r w:rsidRPr="00B23577">
            <w:rPr>
              <w:sz w:val="16"/>
              <w:szCs w:val="16"/>
            </w:rPr>
            <w:t xml:space="preserve">Page </w:t>
          </w:r>
          <w:r w:rsidRPr="00B23577">
            <w:rPr>
              <w:sz w:val="16"/>
              <w:szCs w:val="16"/>
            </w:rPr>
            <w:fldChar w:fldCharType="begin"/>
          </w:r>
          <w:r w:rsidRPr="00B23577">
            <w:rPr>
              <w:sz w:val="16"/>
              <w:szCs w:val="16"/>
            </w:rPr>
            <w:instrText xml:space="preserve"> PAGE </w:instrText>
          </w:r>
          <w:r w:rsidRPr="00B23577">
            <w:rPr>
              <w:sz w:val="16"/>
              <w:szCs w:val="16"/>
            </w:rPr>
            <w:fldChar w:fldCharType="separate"/>
          </w:r>
          <w:r w:rsidR="0090655E">
            <w:rPr>
              <w:noProof/>
              <w:sz w:val="16"/>
              <w:szCs w:val="16"/>
            </w:rPr>
            <w:t>2</w:t>
          </w:r>
          <w:r w:rsidRPr="00B23577">
            <w:rPr>
              <w:sz w:val="16"/>
              <w:szCs w:val="16"/>
            </w:rPr>
            <w:fldChar w:fldCharType="end"/>
          </w:r>
          <w:r w:rsidRPr="00B23577">
            <w:rPr>
              <w:sz w:val="16"/>
              <w:szCs w:val="16"/>
            </w:rPr>
            <w:t xml:space="preserve"> sur </w:t>
          </w:r>
          <w:r w:rsidRPr="00B23577">
            <w:rPr>
              <w:sz w:val="16"/>
              <w:szCs w:val="16"/>
            </w:rPr>
            <w:fldChar w:fldCharType="begin"/>
          </w:r>
          <w:r w:rsidRPr="00B23577">
            <w:rPr>
              <w:sz w:val="16"/>
              <w:szCs w:val="16"/>
            </w:rPr>
            <w:instrText xml:space="preserve"> NUMPAGES </w:instrText>
          </w:r>
          <w:r w:rsidRPr="00B23577">
            <w:rPr>
              <w:sz w:val="16"/>
              <w:szCs w:val="16"/>
            </w:rPr>
            <w:fldChar w:fldCharType="separate"/>
          </w:r>
          <w:r w:rsidR="0090655E">
            <w:rPr>
              <w:noProof/>
              <w:sz w:val="16"/>
              <w:szCs w:val="16"/>
            </w:rPr>
            <w:t>8</w:t>
          </w:r>
          <w:r w:rsidRPr="00B23577">
            <w:rPr>
              <w:sz w:val="16"/>
              <w:szCs w:val="16"/>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45021" w14:textId="77777777" w:rsidR="003C48E7" w:rsidRDefault="003C48E7">
      <w:pPr>
        <w:rPr>
          <w:rFonts w:cs="Times New Roman"/>
        </w:rPr>
      </w:pPr>
      <w:r>
        <w:separator/>
      </w:r>
    </w:p>
  </w:footnote>
  <w:footnote w:type="continuationSeparator" w:id="0">
    <w:p w14:paraId="2018C954" w14:textId="77777777" w:rsidR="003C48E7" w:rsidRDefault="003C48E7">
      <w:pPr>
        <w:rPr>
          <w:rFonts w:cs="Times New Roman"/>
        </w:rPr>
      </w:pPr>
      <w:r>
        <w:continuationSeparator/>
      </w:r>
    </w:p>
    <w:p w14:paraId="71F05582" w14:textId="77777777" w:rsidR="003C48E7" w:rsidRDefault="003C48E7"/>
  </w:footnote>
  <w:footnote w:type="continuationNotice" w:id="1">
    <w:p w14:paraId="154414DE" w14:textId="77777777" w:rsidR="003C48E7" w:rsidRPr="007808DE" w:rsidRDefault="003C48E7" w:rsidP="007808DE">
      <w:pPr>
        <w:pStyle w:val="Footer"/>
        <w:spacing w:before="0" w:after="0"/>
        <w:rPr>
          <w:sz w:val="2"/>
        </w:rPr>
      </w:pPr>
    </w:p>
  </w:footnote>
  <w:footnote w:id="2">
    <w:p w14:paraId="7B55CDE9" w14:textId="5E22CDB2" w:rsidR="00DF1E50" w:rsidRPr="00B23577" w:rsidRDefault="00DF1E50" w:rsidP="005D08FC">
      <w:pPr>
        <w:pStyle w:val="FootnoteText"/>
        <w:spacing w:after="0"/>
        <w:rPr>
          <w:b/>
          <w:sz w:val="16"/>
          <w:szCs w:val="16"/>
        </w:rPr>
      </w:pPr>
      <w:r w:rsidRPr="0061777C">
        <w:rPr>
          <w:rStyle w:val="FootnoteReference"/>
          <w:b/>
          <w:sz w:val="16"/>
          <w:szCs w:val="16"/>
        </w:rPr>
        <w:footnoteRef/>
      </w:r>
      <w:r w:rsidRPr="0061777C">
        <w:rPr>
          <w:b/>
          <w:sz w:val="16"/>
          <w:szCs w:val="16"/>
        </w:rPr>
        <w:t xml:space="preserve"> CONCÉDANT : Mentionner le nom approprié, c’est-à-dire soit « Édition Entreprise », soit « Édition Standard », soit « Édition Hybride ». Par exemple, si le logiciel sous licence est Microsoft Exchange Server 2019, Édition Entreprise, le nom est le suivant : Microsoft Exchange Server 2019 Édition Entreprise.</w:t>
      </w:r>
    </w:p>
  </w:footnote>
  <w:footnote w:id="3">
    <w:p w14:paraId="060348E2" w14:textId="2C611E88" w:rsidR="005A3305" w:rsidRPr="00B23577" w:rsidRDefault="005A3305"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licences serveur pour lesquelles l’utilisateur final détient une licence dans le cadre de ce contrat.</w:t>
      </w:r>
    </w:p>
  </w:footnote>
  <w:footnote w:id="4">
    <w:p w14:paraId="6134B977" w14:textId="750183B0" w:rsidR="001A47BA" w:rsidRPr="00B23577" w:rsidRDefault="001A47BA"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utilisateur pouvant accéder directement ou indirectement aux instances du logiciel serveur concédées sous licence dans le cadre de ce contrat.</w:t>
      </w:r>
    </w:p>
  </w:footnote>
  <w:footnote w:id="5">
    <w:p w14:paraId="21E17F7A" w14:textId="39B97D5B" w:rsidR="00C4514C" w:rsidRPr="00B23577" w:rsidRDefault="00C4514C"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4810F6">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63E5F9C4" w14:textId="77777777" w:rsidR="00383E6C" w:rsidRDefault="00383E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F25096B4"/>
    <w:lvl w:ilvl="0" w:tplc="DCAA0E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9CEB78C"/>
    <w:lvl w:ilvl="0" w:tplc="F92A63D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C86B986"/>
    <w:lvl w:ilvl="0" w:tplc="E9CA7A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BZgap0ql8oi4Fmqfn+0w6z/FKJr4cs9Chpru1VG5qjZm+5Befx5Bj6LtJs/paYr74N4JO0sUaO3yFERKuPktQ==" w:salt="LrrwrfAV6rg3Z9cCblZ3LQ=="/>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0B53"/>
    <w:rsid w:val="00011AB5"/>
    <w:rsid w:val="00016648"/>
    <w:rsid w:val="00017363"/>
    <w:rsid w:val="00030158"/>
    <w:rsid w:val="00060990"/>
    <w:rsid w:val="000617C2"/>
    <w:rsid w:val="000A5543"/>
    <w:rsid w:val="000B2F2E"/>
    <w:rsid w:val="000D2001"/>
    <w:rsid w:val="000D5FB3"/>
    <w:rsid w:val="000E4053"/>
    <w:rsid w:val="00100AC3"/>
    <w:rsid w:val="001162C1"/>
    <w:rsid w:val="001369F0"/>
    <w:rsid w:val="001521C6"/>
    <w:rsid w:val="00152FB6"/>
    <w:rsid w:val="00153939"/>
    <w:rsid w:val="00164C66"/>
    <w:rsid w:val="00175AF4"/>
    <w:rsid w:val="00176855"/>
    <w:rsid w:val="00181E40"/>
    <w:rsid w:val="00184C8D"/>
    <w:rsid w:val="00187EEA"/>
    <w:rsid w:val="001A21D1"/>
    <w:rsid w:val="001A352E"/>
    <w:rsid w:val="001A47BA"/>
    <w:rsid w:val="001C07E1"/>
    <w:rsid w:val="001D1963"/>
    <w:rsid w:val="00213A64"/>
    <w:rsid w:val="002319A1"/>
    <w:rsid w:val="00254BEF"/>
    <w:rsid w:val="002702E6"/>
    <w:rsid w:val="0028644E"/>
    <w:rsid w:val="002A4DC7"/>
    <w:rsid w:val="002B47A7"/>
    <w:rsid w:val="002C3361"/>
    <w:rsid w:val="002D07A9"/>
    <w:rsid w:val="002D6F53"/>
    <w:rsid w:val="002F47B0"/>
    <w:rsid w:val="002F63D8"/>
    <w:rsid w:val="00302DB8"/>
    <w:rsid w:val="003056E1"/>
    <w:rsid w:val="00310DD5"/>
    <w:rsid w:val="00315713"/>
    <w:rsid w:val="003166E0"/>
    <w:rsid w:val="00317809"/>
    <w:rsid w:val="00317CE7"/>
    <w:rsid w:val="00321625"/>
    <w:rsid w:val="00330E6B"/>
    <w:rsid w:val="003545D4"/>
    <w:rsid w:val="00364916"/>
    <w:rsid w:val="00383E6C"/>
    <w:rsid w:val="00392838"/>
    <w:rsid w:val="003B4392"/>
    <w:rsid w:val="003C1D88"/>
    <w:rsid w:val="003C48E7"/>
    <w:rsid w:val="003C6A79"/>
    <w:rsid w:val="003D709C"/>
    <w:rsid w:val="003F4392"/>
    <w:rsid w:val="003F73C6"/>
    <w:rsid w:val="00403025"/>
    <w:rsid w:val="004037AD"/>
    <w:rsid w:val="0043115E"/>
    <w:rsid w:val="00432F72"/>
    <w:rsid w:val="00434B92"/>
    <w:rsid w:val="004359EF"/>
    <w:rsid w:val="004641D6"/>
    <w:rsid w:val="00470416"/>
    <w:rsid w:val="00474F12"/>
    <w:rsid w:val="004804B1"/>
    <w:rsid w:val="004810F6"/>
    <w:rsid w:val="00481A97"/>
    <w:rsid w:val="00491311"/>
    <w:rsid w:val="004B281F"/>
    <w:rsid w:val="004D20BF"/>
    <w:rsid w:val="004D3F48"/>
    <w:rsid w:val="004E48F3"/>
    <w:rsid w:val="004F7C9E"/>
    <w:rsid w:val="00503A3C"/>
    <w:rsid w:val="00510201"/>
    <w:rsid w:val="0051151A"/>
    <w:rsid w:val="00515CD2"/>
    <w:rsid w:val="00517F95"/>
    <w:rsid w:val="00526C51"/>
    <w:rsid w:val="00537211"/>
    <w:rsid w:val="005411E4"/>
    <w:rsid w:val="00552696"/>
    <w:rsid w:val="00597E6B"/>
    <w:rsid w:val="005A3305"/>
    <w:rsid w:val="005B6C19"/>
    <w:rsid w:val="005B7711"/>
    <w:rsid w:val="005B7C80"/>
    <w:rsid w:val="005D08FC"/>
    <w:rsid w:val="005E20CF"/>
    <w:rsid w:val="005E70DD"/>
    <w:rsid w:val="006011DD"/>
    <w:rsid w:val="00603406"/>
    <w:rsid w:val="00610A1E"/>
    <w:rsid w:val="0061777C"/>
    <w:rsid w:val="006242C0"/>
    <w:rsid w:val="006369A8"/>
    <w:rsid w:val="006478B3"/>
    <w:rsid w:val="00662441"/>
    <w:rsid w:val="006703BF"/>
    <w:rsid w:val="00672A92"/>
    <w:rsid w:val="00684482"/>
    <w:rsid w:val="006B5283"/>
    <w:rsid w:val="006C0CF8"/>
    <w:rsid w:val="006D6179"/>
    <w:rsid w:val="006E4446"/>
    <w:rsid w:val="006F2EA8"/>
    <w:rsid w:val="006F476E"/>
    <w:rsid w:val="007038FF"/>
    <w:rsid w:val="00712269"/>
    <w:rsid w:val="0071558B"/>
    <w:rsid w:val="0071570E"/>
    <w:rsid w:val="007268F8"/>
    <w:rsid w:val="00734976"/>
    <w:rsid w:val="007364A1"/>
    <w:rsid w:val="007808DE"/>
    <w:rsid w:val="007819B0"/>
    <w:rsid w:val="0078540E"/>
    <w:rsid w:val="00791157"/>
    <w:rsid w:val="00792B48"/>
    <w:rsid w:val="007B141C"/>
    <w:rsid w:val="007C1FFF"/>
    <w:rsid w:val="007C7257"/>
    <w:rsid w:val="008044D8"/>
    <w:rsid w:val="008276A5"/>
    <w:rsid w:val="0083357A"/>
    <w:rsid w:val="008379FA"/>
    <w:rsid w:val="0085194E"/>
    <w:rsid w:val="008566AB"/>
    <w:rsid w:val="00861B94"/>
    <w:rsid w:val="008712AB"/>
    <w:rsid w:val="00894071"/>
    <w:rsid w:val="008A6251"/>
    <w:rsid w:val="008C3BEC"/>
    <w:rsid w:val="008D0F23"/>
    <w:rsid w:val="008E4C7F"/>
    <w:rsid w:val="008E6BE1"/>
    <w:rsid w:val="0090236C"/>
    <w:rsid w:val="00904FA0"/>
    <w:rsid w:val="00905184"/>
    <w:rsid w:val="0090655E"/>
    <w:rsid w:val="00917223"/>
    <w:rsid w:val="009238A1"/>
    <w:rsid w:val="00925258"/>
    <w:rsid w:val="00925464"/>
    <w:rsid w:val="009359B2"/>
    <w:rsid w:val="00936E69"/>
    <w:rsid w:val="00951344"/>
    <w:rsid w:val="00961620"/>
    <w:rsid w:val="00986ACE"/>
    <w:rsid w:val="009A10C5"/>
    <w:rsid w:val="009B0400"/>
    <w:rsid w:val="009B6705"/>
    <w:rsid w:val="009C3CEC"/>
    <w:rsid w:val="009D02A6"/>
    <w:rsid w:val="009D3E7D"/>
    <w:rsid w:val="009F736B"/>
    <w:rsid w:val="00A0689C"/>
    <w:rsid w:val="00A07A88"/>
    <w:rsid w:val="00A1020D"/>
    <w:rsid w:val="00A11016"/>
    <w:rsid w:val="00A16EF1"/>
    <w:rsid w:val="00A17FB2"/>
    <w:rsid w:val="00A448FC"/>
    <w:rsid w:val="00A45D75"/>
    <w:rsid w:val="00A6099B"/>
    <w:rsid w:val="00A7062C"/>
    <w:rsid w:val="00A806A3"/>
    <w:rsid w:val="00A80BC1"/>
    <w:rsid w:val="00A909CB"/>
    <w:rsid w:val="00AB2B97"/>
    <w:rsid w:val="00AD3A92"/>
    <w:rsid w:val="00AD4C5C"/>
    <w:rsid w:val="00AF0F42"/>
    <w:rsid w:val="00B00835"/>
    <w:rsid w:val="00B02742"/>
    <w:rsid w:val="00B06DF0"/>
    <w:rsid w:val="00B23577"/>
    <w:rsid w:val="00B2504E"/>
    <w:rsid w:val="00B26E43"/>
    <w:rsid w:val="00B27B1F"/>
    <w:rsid w:val="00B32425"/>
    <w:rsid w:val="00B3320D"/>
    <w:rsid w:val="00B33A7A"/>
    <w:rsid w:val="00B3583D"/>
    <w:rsid w:val="00B452A8"/>
    <w:rsid w:val="00B45F3F"/>
    <w:rsid w:val="00B469D7"/>
    <w:rsid w:val="00B51060"/>
    <w:rsid w:val="00B7775E"/>
    <w:rsid w:val="00B951F4"/>
    <w:rsid w:val="00BD499D"/>
    <w:rsid w:val="00BD4C95"/>
    <w:rsid w:val="00BE0040"/>
    <w:rsid w:val="00BF4D83"/>
    <w:rsid w:val="00C2423E"/>
    <w:rsid w:val="00C24E2D"/>
    <w:rsid w:val="00C26C63"/>
    <w:rsid w:val="00C37580"/>
    <w:rsid w:val="00C4094A"/>
    <w:rsid w:val="00C4514C"/>
    <w:rsid w:val="00C464DA"/>
    <w:rsid w:val="00C57818"/>
    <w:rsid w:val="00C66AF1"/>
    <w:rsid w:val="00C749A5"/>
    <w:rsid w:val="00C76CE1"/>
    <w:rsid w:val="00C770BF"/>
    <w:rsid w:val="00C85983"/>
    <w:rsid w:val="00C9386B"/>
    <w:rsid w:val="00C96F94"/>
    <w:rsid w:val="00CF7AD5"/>
    <w:rsid w:val="00D05BBD"/>
    <w:rsid w:val="00D073F6"/>
    <w:rsid w:val="00D232A6"/>
    <w:rsid w:val="00D26427"/>
    <w:rsid w:val="00D373E8"/>
    <w:rsid w:val="00D37658"/>
    <w:rsid w:val="00D4327C"/>
    <w:rsid w:val="00D53E56"/>
    <w:rsid w:val="00D54593"/>
    <w:rsid w:val="00D60253"/>
    <w:rsid w:val="00D7654A"/>
    <w:rsid w:val="00D777B5"/>
    <w:rsid w:val="00D8480D"/>
    <w:rsid w:val="00D904E2"/>
    <w:rsid w:val="00DA2E34"/>
    <w:rsid w:val="00DA6635"/>
    <w:rsid w:val="00DA7AE4"/>
    <w:rsid w:val="00DB3045"/>
    <w:rsid w:val="00DB3BB7"/>
    <w:rsid w:val="00DB59E3"/>
    <w:rsid w:val="00DB7D52"/>
    <w:rsid w:val="00DD5875"/>
    <w:rsid w:val="00DE4C63"/>
    <w:rsid w:val="00DF1E50"/>
    <w:rsid w:val="00DF7EF2"/>
    <w:rsid w:val="00E04943"/>
    <w:rsid w:val="00E11BE4"/>
    <w:rsid w:val="00E34138"/>
    <w:rsid w:val="00E465B5"/>
    <w:rsid w:val="00E5450D"/>
    <w:rsid w:val="00E564D2"/>
    <w:rsid w:val="00E56672"/>
    <w:rsid w:val="00E71E2C"/>
    <w:rsid w:val="00E92F2D"/>
    <w:rsid w:val="00E941D0"/>
    <w:rsid w:val="00EA1B4F"/>
    <w:rsid w:val="00EA736B"/>
    <w:rsid w:val="00EB30ED"/>
    <w:rsid w:val="00EB3BD9"/>
    <w:rsid w:val="00EC4CFE"/>
    <w:rsid w:val="00ED403B"/>
    <w:rsid w:val="00ED5BFF"/>
    <w:rsid w:val="00EE583B"/>
    <w:rsid w:val="00F00FCC"/>
    <w:rsid w:val="00F1117F"/>
    <w:rsid w:val="00F23A82"/>
    <w:rsid w:val="00F30B7A"/>
    <w:rsid w:val="00F317FF"/>
    <w:rsid w:val="00F5434E"/>
    <w:rsid w:val="00F565BC"/>
    <w:rsid w:val="00F607AB"/>
    <w:rsid w:val="00F760D3"/>
    <w:rsid w:val="00F873A0"/>
    <w:rsid w:val="00FA092D"/>
    <w:rsid w:val="00FA1BDB"/>
    <w:rsid w:val="00FB1951"/>
    <w:rsid w:val="00FE6567"/>
    <w:rsid w:val="00FF2C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v-jumoen\Desktop\Third%20Party%20Program%20Documents\ISVR\Nov%202018%20ISVR\finals%20to%20client\go.microsoft.com\fwlink\%3f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jumoen\Desktop\Third%20Party%20Program%20Documents\ISVR\Nov%202018%20ISVR\finals%20to%20client\go.microsoft.com\%3f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571B8023-F17A-469C-BD8D-23696C2A85FF}">
  <ds:schemaRefs>
    <ds:schemaRef ds:uri="http://schemas.openxmlformats.org/officeDocument/2006/bibliography"/>
  </ds:schemaRefs>
</ds:datastoreItem>
</file>

<file path=customXml/itemProps4.xml><?xml version="1.0" encoding="utf-8"?>
<ds:datastoreItem xmlns:ds="http://schemas.openxmlformats.org/officeDocument/2006/customXml" ds:itemID="{18A64B3E-E58E-45A0-841D-45F0D1B134F8}"/>
</file>

<file path=customXml/itemProps5.xml><?xml version="1.0" encoding="utf-8"?>
<ds:datastoreItem xmlns:ds="http://schemas.openxmlformats.org/officeDocument/2006/customXml" ds:itemID="{74C11D5B-1F6E-4B81-A55E-6A4F15426682}"/>
</file>

<file path=customXml/itemProps6.xml><?xml version="1.0" encoding="utf-8"?>
<ds:datastoreItem xmlns:ds="http://schemas.openxmlformats.org/officeDocument/2006/customXml" ds:itemID="{0826269F-1687-47D9-842D-5ECD636013F8}"/>
</file>

<file path=docProps/app.xml><?xml version="1.0" encoding="utf-8"?>
<Properties xmlns="http://schemas.openxmlformats.org/officeDocument/2006/extended-properties" xmlns:vt="http://schemas.openxmlformats.org/officeDocument/2006/docPropsVTypes">
  <Template>Normal</Template>
  <TotalTime>0</TotalTime>
  <Pages>8</Pages>
  <Words>3716</Words>
  <Characters>21182</Characters>
  <Application>Microsoft Office Word</Application>
  <DocSecurity>0</DocSecurity>
  <Lines>176</Lines>
  <Paragraphs>49</Paragraphs>
  <ScaleCrop>false</ScaleCrop>
  <LinksUpToDate>false</LinksUpToDate>
  <CharactersWithSpaces>24849</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2018-10-23T16:09:00Z</dcterms:created>
  <dcterms:modified xsi:type="dcterms:W3CDTF">2018-10-23T16:09:00Z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